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E130" w14:textId="77777777" w:rsidR="00626A01" w:rsidRDefault="00626A01" w:rsidP="00626A01">
      <w:pPr>
        <w:spacing w:line="241" w:lineRule="auto"/>
        <w:ind w:right="548"/>
        <w:rPr>
          <w:sz w:val="32"/>
          <w:szCs w:val="32"/>
        </w:rPr>
      </w:pPr>
      <w:r>
        <w:rPr>
          <w:noProof/>
          <w:sz w:val="32"/>
          <w:szCs w:val="32"/>
        </w:rPr>
        <w:drawing>
          <wp:inline distT="0" distB="0" distL="0" distR="0" wp14:anchorId="1CECDD56" wp14:editId="20591EB8">
            <wp:extent cx="776076" cy="548310"/>
            <wp:effectExtent l="0" t="0" r="508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478" cy="562018"/>
                    </a:xfrm>
                    <a:prstGeom prst="rect">
                      <a:avLst/>
                    </a:prstGeom>
                  </pic:spPr>
                </pic:pic>
              </a:graphicData>
            </a:graphic>
          </wp:inline>
        </w:drawing>
      </w:r>
    </w:p>
    <w:p w14:paraId="4FE0E475" w14:textId="7711BCF6" w:rsidR="007A55A3" w:rsidRDefault="007A55A3" w:rsidP="007A55A3">
      <w:pPr>
        <w:spacing w:line="241" w:lineRule="auto"/>
        <w:ind w:right="548"/>
        <w:jc w:val="center"/>
        <w:rPr>
          <w:sz w:val="32"/>
          <w:szCs w:val="32"/>
        </w:rPr>
      </w:pPr>
      <w:r w:rsidRPr="001F36A9">
        <w:rPr>
          <w:sz w:val="32"/>
          <w:szCs w:val="32"/>
        </w:rPr>
        <w:t xml:space="preserve">Bulletin de souscription de parts </w:t>
      </w:r>
      <w:r>
        <w:rPr>
          <w:sz w:val="32"/>
          <w:szCs w:val="32"/>
        </w:rPr>
        <w:t>sociales</w:t>
      </w:r>
      <w:r w:rsidR="0099392E">
        <w:rPr>
          <w:sz w:val="32"/>
          <w:szCs w:val="32"/>
        </w:rPr>
        <w:t xml:space="preserve"> </w:t>
      </w:r>
    </w:p>
    <w:p w14:paraId="01A92CC2" w14:textId="7DBB7D54" w:rsidR="007A55A3" w:rsidRPr="001F36A9" w:rsidRDefault="007A55A3" w:rsidP="007A55A3">
      <w:pPr>
        <w:spacing w:line="241" w:lineRule="auto"/>
        <w:ind w:right="548"/>
        <w:jc w:val="center"/>
        <w:rPr>
          <w:sz w:val="28"/>
          <w:szCs w:val="28"/>
        </w:rPr>
      </w:pPr>
      <w:r w:rsidRPr="001F36A9">
        <w:rPr>
          <w:sz w:val="28"/>
          <w:szCs w:val="28"/>
        </w:rPr>
        <w:t>Rayons Verts</w:t>
      </w:r>
      <w:r w:rsidR="0099392E">
        <w:rPr>
          <w:sz w:val="28"/>
          <w:szCs w:val="28"/>
        </w:rPr>
        <w:t> </w:t>
      </w:r>
    </w:p>
    <w:p w14:paraId="5226B032" w14:textId="77777777" w:rsidR="007A55A3" w:rsidRPr="0099392E" w:rsidRDefault="007A55A3" w:rsidP="007A55A3">
      <w:pPr>
        <w:spacing w:line="241" w:lineRule="auto"/>
        <w:ind w:right="548"/>
        <w:jc w:val="center"/>
        <w:rPr>
          <w:i/>
          <w:iCs/>
          <w:sz w:val="24"/>
          <w:szCs w:val="24"/>
        </w:rPr>
      </w:pPr>
      <w:r w:rsidRPr="0099392E">
        <w:rPr>
          <w:i/>
          <w:iCs/>
          <w:sz w:val="24"/>
          <w:szCs w:val="24"/>
        </w:rPr>
        <w:t>Société Coopérative d’Intérêt Collectif – Société par Actions Simplifié à capital variable</w:t>
      </w:r>
    </w:p>
    <w:p w14:paraId="233E8A49" w14:textId="77777777" w:rsidR="007A55A3" w:rsidRDefault="007A55A3" w:rsidP="007A55A3">
      <w:pPr>
        <w:spacing w:line="0" w:lineRule="atLeast"/>
        <w:ind w:left="360"/>
        <w:rPr>
          <w:b/>
          <w:sz w:val="22"/>
        </w:rPr>
      </w:pPr>
    </w:p>
    <w:p w14:paraId="31423DF7" w14:textId="0C449681" w:rsidR="007A55A3" w:rsidRPr="002B23AA" w:rsidRDefault="007A55A3" w:rsidP="002B23AA">
      <w:pPr>
        <w:spacing w:line="0" w:lineRule="atLeast"/>
        <w:ind w:left="360"/>
        <w:jc w:val="center"/>
        <w:rPr>
          <w:b/>
          <w:sz w:val="22"/>
          <w:u w:val="single"/>
        </w:rPr>
      </w:pPr>
      <w:r w:rsidRPr="002B23AA">
        <w:rPr>
          <w:b/>
          <w:sz w:val="22"/>
          <w:u w:val="single"/>
        </w:rPr>
        <w:t>Important : document à imprimer en deux exemplaires dont un est à retourner à Rayons Verts</w:t>
      </w:r>
    </w:p>
    <w:p w14:paraId="554FFCD4" w14:textId="77777777" w:rsidR="007A55A3" w:rsidRDefault="007A55A3" w:rsidP="007A55A3">
      <w:pPr>
        <w:spacing w:line="0" w:lineRule="atLeast"/>
        <w:ind w:left="360"/>
        <w:rPr>
          <w:b/>
          <w:sz w:val="22"/>
        </w:rPr>
      </w:pPr>
    </w:p>
    <w:p w14:paraId="78A33185" w14:textId="591DD46C" w:rsidR="007A55A3" w:rsidRPr="007A55A3" w:rsidRDefault="007A55A3" w:rsidP="007A55A3">
      <w:pPr>
        <w:pStyle w:val="Standard"/>
        <w:jc w:val="both"/>
        <w:rPr>
          <w:rFonts w:ascii="Calibri" w:hAnsi="Calibri"/>
          <w:sz w:val="18"/>
          <w:szCs w:val="18"/>
        </w:rPr>
      </w:pPr>
      <w:r w:rsidRPr="007A55A3">
        <w:rPr>
          <w:rFonts w:ascii="Calibri" w:hAnsi="Calibri"/>
          <w:sz w:val="18"/>
          <w:szCs w:val="18"/>
        </w:rPr>
        <w:t>La souscription de part</w:t>
      </w:r>
      <w:r>
        <w:rPr>
          <w:rFonts w:ascii="Calibri" w:hAnsi="Calibri"/>
          <w:sz w:val="18"/>
          <w:szCs w:val="18"/>
        </w:rPr>
        <w:t>s</w:t>
      </w:r>
      <w:r w:rsidRPr="007A55A3">
        <w:rPr>
          <w:rFonts w:ascii="Calibri" w:hAnsi="Calibri"/>
          <w:sz w:val="18"/>
          <w:szCs w:val="18"/>
        </w:rPr>
        <w:t xml:space="preserve"> sociales de la Société Coopérative d’Intérêt Collectif « Rayons Verts » formée en Société par Actions Simplifiée à capital variable se fait dans le cadre de la réglementation en vigueur concernant les Coopératives (loi du loi n° 47-1775 du 10 septembre 1947) et des offres au public de parts sociales selon l’instruction 2019-22 de l’Autorité des Marchés Financiers.</w:t>
      </w:r>
    </w:p>
    <w:p w14:paraId="66E3EBCB" w14:textId="77777777" w:rsidR="007A55A3" w:rsidRDefault="007A55A3" w:rsidP="007A55A3">
      <w:pPr>
        <w:pStyle w:val="Standard"/>
        <w:rPr>
          <w:rFonts w:ascii="Calibri" w:hAnsi="Calibri"/>
          <w:i/>
          <w:iCs/>
          <w:sz w:val="20"/>
          <w:szCs w:val="20"/>
        </w:rPr>
      </w:pPr>
    </w:p>
    <w:p w14:paraId="73992132" w14:textId="3B377758" w:rsidR="0054225A" w:rsidRDefault="00D77A08" w:rsidP="007A55A3">
      <w:pPr>
        <w:pStyle w:val="Standard"/>
        <w:rPr>
          <w:rFonts w:asciiTheme="minorHAnsi" w:hAnsiTheme="minorHAnsi" w:cstheme="minorHAnsi"/>
          <w:b/>
          <w:bCs/>
          <w:sz w:val="18"/>
          <w:szCs w:val="18"/>
        </w:rPr>
      </w:pPr>
      <w:sdt>
        <w:sdtPr>
          <w:rPr>
            <w:rFonts w:ascii="Calibri" w:hAnsi="Calibri"/>
            <w:sz w:val="18"/>
            <w:szCs w:val="18"/>
          </w:rPr>
          <w:id w:val="-1197162767"/>
          <w14:checkbox>
            <w14:checked w14:val="0"/>
            <w14:checkedState w14:val="2612" w14:font="MS Gothic"/>
            <w14:uncheckedState w14:val="2610" w14:font="MS Gothic"/>
          </w14:checkbox>
        </w:sdtPr>
        <w:sdtEndPr/>
        <w:sdtContent>
          <w:r w:rsidR="0054225A">
            <w:rPr>
              <w:rFonts w:ascii="MS Gothic" w:eastAsia="MS Gothic" w:hAnsi="MS Gothic" w:hint="eastAsia"/>
              <w:sz w:val="18"/>
              <w:szCs w:val="18"/>
            </w:rPr>
            <w:t>☐</w:t>
          </w:r>
        </w:sdtContent>
      </w:sdt>
      <w:r w:rsidR="007A55A3" w:rsidRPr="007A55A3">
        <w:rPr>
          <w:rFonts w:ascii="Calibri" w:hAnsi="Calibri"/>
          <w:sz w:val="18"/>
          <w:szCs w:val="18"/>
        </w:rPr>
        <w:t xml:space="preserve">   </w:t>
      </w:r>
      <w:r w:rsidR="007A55A3" w:rsidRPr="007A55A3">
        <w:rPr>
          <w:rFonts w:ascii="Calibri" w:hAnsi="Calibri"/>
          <w:b/>
          <w:bCs/>
          <w:sz w:val="18"/>
          <w:szCs w:val="18"/>
        </w:rPr>
        <w:t xml:space="preserve">Je déclare avoir pris connaissance des statuts </w:t>
      </w:r>
      <w:r>
        <w:rPr>
          <w:rFonts w:ascii="Calibri" w:hAnsi="Calibri"/>
          <w:b/>
          <w:bCs/>
          <w:sz w:val="18"/>
          <w:szCs w:val="18"/>
        </w:rPr>
        <w:t xml:space="preserve">de </w:t>
      </w:r>
      <w:r w:rsidR="007A55A3" w:rsidRPr="007A55A3">
        <w:rPr>
          <w:rFonts w:asciiTheme="minorHAnsi" w:hAnsiTheme="minorHAnsi" w:cstheme="minorHAnsi"/>
          <w:b/>
          <w:bCs/>
          <w:sz w:val="18"/>
          <w:szCs w:val="18"/>
        </w:rPr>
        <w:t>RAYONS VERTS SCIC SAS à capital variable,</w:t>
      </w:r>
      <w:r w:rsidR="00626A01">
        <w:rPr>
          <w:rFonts w:asciiTheme="minorHAnsi" w:hAnsiTheme="minorHAnsi" w:cstheme="minorHAnsi"/>
          <w:b/>
          <w:bCs/>
          <w:sz w:val="18"/>
          <w:szCs w:val="18"/>
        </w:rPr>
        <w:t xml:space="preserve"> SIREN</w:t>
      </w:r>
      <w:r w:rsidR="007A55A3">
        <w:rPr>
          <w:rFonts w:asciiTheme="minorHAnsi" w:hAnsiTheme="minorHAnsi" w:cstheme="minorHAnsi"/>
          <w:b/>
          <w:bCs/>
          <w:sz w:val="18"/>
          <w:szCs w:val="18"/>
        </w:rPr>
        <w:t xml:space="preserve"> 843 008 525 RCS de</w:t>
      </w:r>
      <w:r w:rsidR="007A55A3" w:rsidRPr="007A55A3">
        <w:rPr>
          <w:rFonts w:asciiTheme="minorHAnsi" w:hAnsiTheme="minorHAnsi" w:cstheme="minorHAnsi"/>
          <w:b/>
          <w:bCs/>
          <w:sz w:val="18"/>
          <w:szCs w:val="18"/>
        </w:rPr>
        <w:t xml:space="preserve"> Toulouse</w:t>
      </w:r>
      <w:r w:rsidR="0099392E">
        <w:rPr>
          <w:rFonts w:asciiTheme="minorHAnsi" w:hAnsiTheme="minorHAnsi" w:cstheme="minorHAnsi"/>
          <w:b/>
          <w:bCs/>
          <w:sz w:val="18"/>
          <w:szCs w:val="18"/>
        </w:rPr>
        <w:t>, siège situé au 4 avenue du Mont Saint Charles, 31810 Venerque</w:t>
      </w:r>
      <w:r w:rsidR="0054225A">
        <w:rPr>
          <w:rFonts w:asciiTheme="minorHAnsi" w:hAnsiTheme="minorHAnsi" w:cstheme="minorHAnsi"/>
          <w:b/>
          <w:bCs/>
          <w:sz w:val="18"/>
          <w:szCs w:val="18"/>
        </w:rPr>
        <w:t xml:space="preserve">. </w:t>
      </w:r>
    </w:p>
    <w:p w14:paraId="747EEE41" w14:textId="77777777" w:rsidR="0054225A" w:rsidRDefault="00D77A08" w:rsidP="007A55A3">
      <w:pPr>
        <w:pStyle w:val="Standard"/>
        <w:rPr>
          <w:rFonts w:ascii="Calibri" w:hAnsi="Calibri"/>
          <w:bCs/>
          <w:sz w:val="18"/>
          <w:szCs w:val="18"/>
        </w:rPr>
      </w:pPr>
      <w:sdt>
        <w:sdtPr>
          <w:rPr>
            <w:rFonts w:ascii="Calibri" w:hAnsi="Calibri"/>
            <w:sz w:val="18"/>
            <w:szCs w:val="18"/>
          </w:rPr>
          <w:id w:val="-909467748"/>
          <w14:checkbox>
            <w14:checked w14:val="0"/>
            <w14:checkedState w14:val="2612" w14:font="MS Gothic"/>
            <w14:uncheckedState w14:val="2610" w14:font="MS Gothic"/>
          </w14:checkbox>
        </w:sdtPr>
        <w:sdtEndPr/>
        <w:sdtContent>
          <w:r w:rsidR="0054225A">
            <w:rPr>
              <w:rFonts w:ascii="MS Gothic" w:eastAsia="MS Gothic" w:hAnsi="MS Gothic" w:hint="eastAsia"/>
              <w:sz w:val="18"/>
              <w:szCs w:val="18"/>
            </w:rPr>
            <w:t>☐</w:t>
          </w:r>
        </w:sdtContent>
      </w:sdt>
      <w:r w:rsidR="0054225A" w:rsidRPr="007A55A3">
        <w:rPr>
          <w:rFonts w:ascii="Calibri" w:hAnsi="Calibri"/>
          <w:sz w:val="18"/>
          <w:szCs w:val="18"/>
        </w:rPr>
        <w:t xml:space="preserve">   </w:t>
      </w:r>
      <w:r w:rsidR="0054225A" w:rsidRPr="007A55A3">
        <w:rPr>
          <w:rFonts w:ascii="Calibri" w:hAnsi="Calibri"/>
          <w:b/>
          <w:bCs/>
          <w:sz w:val="18"/>
          <w:szCs w:val="18"/>
        </w:rPr>
        <w:t>Je déclare avoir pris connaissance</w:t>
      </w:r>
      <w:r w:rsidR="007A55A3" w:rsidRPr="007A55A3">
        <w:rPr>
          <w:rFonts w:ascii="Calibri" w:hAnsi="Calibri"/>
          <w:b/>
          <w:bCs/>
          <w:sz w:val="18"/>
          <w:szCs w:val="18"/>
        </w:rPr>
        <w:t xml:space="preserve"> du </w:t>
      </w:r>
      <w:r w:rsidR="0054225A">
        <w:rPr>
          <w:rFonts w:ascii="Calibri" w:hAnsi="Calibri"/>
          <w:b/>
          <w:bCs/>
          <w:sz w:val="18"/>
          <w:szCs w:val="18"/>
        </w:rPr>
        <w:t>D</w:t>
      </w:r>
      <w:r w:rsidR="007A55A3" w:rsidRPr="007A55A3">
        <w:rPr>
          <w:rFonts w:ascii="Calibri" w:hAnsi="Calibri"/>
          <w:b/>
          <w:bCs/>
          <w:sz w:val="18"/>
          <w:szCs w:val="18"/>
        </w:rPr>
        <w:t>ocument d’</w:t>
      </w:r>
      <w:r w:rsidR="0054225A">
        <w:rPr>
          <w:rFonts w:ascii="Calibri" w:hAnsi="Calibri"/>
          <w:b/>
          <w:bCs/>
          <w:sz w:val="18"/>
          <w:szCs w:val="18"/>
        </w:rPr>
        <w:t>I</w:t>
      </w:r>
      <w:r w:rsidR="007A55A3" w:rsidRPr="007A55A3">
        <w:rPr>
          <w:rFonts w:ascii="Calibri" w:hAnsi="Calibri"/>
          <w:b/>
          <w:bCs/>
          <w:sz w:val="18"/>
          <w:szCs w:val="18"/>
        </w:rPr>
        <w:t xml:space="preserve">nformation </w:t>
      </w:r>
      <w:r w:rsidR="0054225A">
        <w:rPr>
          <w:rFonts w:ascii="Calibri" w:hAnsi="Calibri"/>
          <w:b/>
          <w:bCs/>
          <w:sz w:val="18"/>
          <w:szCs w:val="18"/>
        </w:rPr>
        <w:t>S</w:t>
      </w:r>
      <w:r w:rsidR="007A55A3" w:rsidRPr="007A55A3">
        <w:rPr>
          <w:rFonts w:ascii="Calibri" w:hAnsi="Calibri"/>
          <w:b/>
          <w:bCs/>
          <w:sz w:val="18"/>
          <w:szCs w:val="18"/>
        </w:rPr>
        <w:t>ynthétique</w:t>
      </w:r>
      <w:r w:rsidR="0054225A">
        <w:rPr>
          <w:rFonts w:ascii="Calibri" w:hAnsi="Calibri"/>
          <w:b/>
          <w:bCs/>
          <w:sz w:val="18"/>
          <w:szCs w:val="18"/>
        </w:rPr>
        <w:t xml:space="preserve"> (DIS</w:t>
      </w:r>
      <w:r w:rsidR="007A55A3" w:rsidRPr="007A55A3">
        <w:rPr>
          <w:rFonts w:ascii="Calibri" w:hAnsi="Calibri"/>
          <w:b/>
          <w:bCs/>
          <w:sz w:val="18"/>
          <w:szCs w:val="18"/>
        </w:rPr>
        <w:t xml:space="preserve">) </w:t>
      </w:r>
      <w:r w:rsidR="007A55A3" w:rsidRPr="007A55A3">
        <w:rPr>
          <w:rFonts w:ascii="Calibri" w:hAnsi="Calibri"/>
          <w:bCs/>
          <w:sz w:val="18"/>
          <w:szCs w:val="18"/>
        </w:rPr>
        <w:t>concernant la souscription de parts sociales.</w:t>
      </w:r>
    </w:p>
    <w:p w14:paraId="50D9B239" w14:textId="0DB71166" w:rsidR="007A55A3" w:rsidRPr="007A55A3" w:rsidRDefault="007A55A3" w:rsidP="007A55A3">
      <w:pPr>
        <w:pStyle w:val="Standard"/>
        <w:rPr>
          <w:rFonts w:ascii="Calibri" w:hAnsi="Calibri"/>
          <w:sz w:val="18"/>
          <w:szCs w:val="18"/>
        </w:rPr>
      </w:pPr>
      <w:r w:rsidRPr="007A55A3">
        <w:rPr>
          <w:rFonts w:ascii="Calibri" w:hAnsi="Calibri"/>
          <w:bCs/>
          <w:sz w:val="18"/>
          <w:szCs w:val="18"/>
        </w:rPr>
        <w:t xml:space="preserve"> </w:t>
      </w:r>
      <w:r w:rsidRPr="007A55A3">
        <w:rPr>
          <w:rFonts w:ascii="Calibri" w:hAnsi="Calibri"/>
          <w:bCs/>
          <w:sz w:val="18"/>
          <w:szCs w:val="18"/>
          <w:u w:val="single"/>
        </w:rPr>
        <w:t>Votre demande ne pourra pas être prise en considération si vous n’avez pas confirmé le</w:t>
      </w:r>
      <w:r w:rsidR="0054225A">
        <w:rPr>
          <w:rFonts w:ascii="Calibri" w:hAnsi="Calibri"/>
          <w:bCs/>
          <w:sz w:val="18"/>
          <w:szCs w:val="18"/>
          <w:u w:val="single"/>
        </w:rPr>
        <w:t>s</w:t>
      </w:r>
      <w:r w:rsidRPr="007A55A3">
        <w:rPr>
          <w:rFonts w:ascii="Calibri" w:hAnsi="Calibri"/>
          <w:bCs/>
          <w:sz w:val="18"/>
          <w:szCs w:val="18"/>
          <w:u w:val="single"/>
        </w:rPr>
        <w:t xml:space="preserve"> point</w:t>
      </w:r>
      <w:r w:rsidR="0054225A">
        <w:rPr>
          <w:rFonts w:ascii="Calibri" w:hAnsi="Calibri"/>
          <w:bCs/>
          <w:sz w:val="18"/>
          <w:szCs w:val="18"/>
          <w:u w:val="single"/>
        </w:rPr>
        <w:t>s</w:t>
      </w:r>
      <w:r w:rsidRPr="007A55A3">
        <w:rPr>
          <w:rFonts w:ascii="Calibri" w:hAnsi="Calibri"/>
          <w:bCs/>
          <w:sz w:val="18"/>
          <w:szCs w:val="18"/>
          <w:u w:val="single"/>
        </w:rPr>
        <w:t xml:space="preserve"> ci-dessus</w:t>
      </w:r>
      <w:r w:rsidRPr="007A55A3">
        <w:rPr>
          <w:rFonts w:ascii="Calibri" w:hAnsi="Calibri"/>
          <w:bCs/>
          <w:sz w:val="18"/>
          <w:szCs w:val="18"/>
        </w:rPr>
        <w:t>.</w:t>
      </w:r>
    </w:p>
    <w:p w14:paraId="4FF5D7AF" w14:textId="77777777" w:rsidR="007A55A3" w:rsidRDefault="007A55A3" w:rsidP="007A55A3">
      <w:pPr>
        <w:pStyle w:val="Standard"/>
        <w:rPr>
          <w:rFonts w:ascii="Calibri" w:hAnsi="Calibri"/>
          <w:sz w:val="20"/>
          <w:szCs w:val="20"/>
        </w:rPr>
      </w:pPr>
    </w:p>
    <w:tbl>
      <w:tblPr>
        <w:tblStyle w:val="Grilledutablea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10"/>
      </w:tblGrid>
      <w:tr w:rsidR="00C907DC" w14:paraId="4DD631E7" w14:textId="77777777" w:rsidTr="00484BE1">
        <w:tc>
          <w:tcPr>
            <w:tcW w:w="10610" w:type="dxa"/>
          </w:tcPr>
          <w:p w14:paraId="371C2578" w14:textId="3E0F12B3" w:rsidR="00C907DC" w:rsidRDefault="00C907DC" w:rsidP="00C907DC">
            <w:pPr>
              <w:pStyle w:val="Standard"/>
              <w:spacing w:line="360" w:lineRule="auto"/>
              <w:rPr>
                <w:sz w:val="20"/>
                <w:szCs w:val="20"/>
              </w:rPr>
            </w:pPr>
            <w:r>
              <w:rPr>
                <w:sz w:val="20"/>
                <w:szCs w:val="20"/>
              </w:rPr>
              <w:t>Dénomination :</w:t>
            </w:r>
          </w:p>
        </w:tc>
      </w:tr>
      <w:tr w:rsidR="00C907DC" w14:paraId="3FFE7F0A" w14:textId="77777777" w:rsidTr="00642AF8">
        <w:tc>
          <w:tcPr>
            <w:tcW w:w="10610" w:type="dxa"/>
          </w:tcPr>
          <w:p w14:paraId="64522FBE" w14:textId="4B044EF3" w:rsidR="00C907DC" w:rsidRDefault="00C907DC" w:rsidP="00C907DC">
            <w:pPr>
              <w:pStyle w:val="Standard"/>
              <w:spacing w:line="360" w:lineRule="auto"/>
              <w:rPr>
                <w:sz w:val="20"/>
                <w:szCs w:val="20"/>
              </w:rPr>
            </w:pPr>
            <w:r>
              <w:rPr>
                <w:sz w:val="20"/>
                <w:szCs w:val="20"/>
              </w:rPr>
              <w:t>Forme Juridique :</w:t>
            </w:r>
          </w:p>
        </w:tc>
      </w:tr>
      <w:tr w:rsidR="00C907DC" w14:paraId="0C2D80B2" w14:textId="77777777" w:rsidTr="00720AA5">
        <w:tc>
          <w:tcPr>
            <w:tcW w:w="10610" w:type="dxa"/>
          </w:tcPr>
          <w:p w14:paraId="7D0A38AF" w14:textId="4785701A" w:rsidR="00C907DC" w:rsidRDefault="00C907DC" w:rsidP="00C907DC">
            <w:pPr>
              <w:pStyle w:val="Standard"/>
              <w:spacing w:line="360" w:lineRule="auto"/>
              <w:rPr>
                <w:sz w:val="20"/>
                <w:szCs w:val="20"/>
              </w:rPr>
            </w:pPr>
            <w:r>
              <w:rPr>
                <w:sz w:val="20"/>
                <w:szCs w:val="20"/>
              </w:rPr>
              <w:t>Siège Social :</w:t>
            </w:r>
          </w:p>
        </w:tc>
      </w:tr>
      <w:tr w:rsidR="00C907DC" w14:paraId="07BAB729" w14:textId="77777777" w:rsidTr="002905B8">
        <w:tc>
          <w:tcPr>
            <w:tcW w:w="10610" w:type="dxa"/>
          </w:tcPr>
          <w:p w14:paraId="6FD634F6" w14:textId="7AF71555" w:rsidR="00C907DC" w:rsidRDefault="00C907DC" w:rsidP="00C907DC">
            <w:pPr>
              <w:pStyle w:val="Standard"/>
              <w:spacing w:line="360" w:lineRule="auto"/>
              <w:rPr>
                <w:sz w:val="20"/>
                <w:szCs w:val="20"/>
              </w:rPr>
            </w:pPr>
            <w:r>
              <w:rPr>
                <w:sz w:val="20"/>
                <w:szCs w:val="20"/>
              </w:rPr>
              <w:t>SIRET (ou RNA : W…) :</w:t>
            </w:r>
          </w:p>
        </w:tc>
      </w:tr>
      <w:tr w:rsidR="00C907DC" w14:paraId="56B581E7" w14:textId="77777777" w:rsidTr="0037012F">
        <w:tc>
          <w:tcPr>
            <w:tcW w:w="10610" w:type="dxa"/>
          </w:tcPr>
          <w:p w14:paraId="26EC6A44" w14:textId="7B3D32BD" w:rsidR="00C907DC" w:rsidRDefault="00C907DC" w:rsidP="00C907DC">
            <w:pPr>
              <w:pStyle w:val="Standard"/>
              <w:spacing w:line="360" w:lineRule="auto"/>
              <w:rPr>
                <w:sz w:val="20"/>
                <w:szCs w:val="20"/>
              </w:rPr>
            </w:pPr>
            <w:r>
              <w:rPr>
                <w:sz w:val="20"/>
                <w:szCs w:val="20"/>
              </w:rPr>
              <w:t>Représenté par :</w:t>
            </w:r>
          </w:p>
        </w:tc>
      </w:tr>
      <w:tr w:rsidR="00C907DC" w14:paraId="5184110A" w14:textId="77777777" w:rsidTr="000F12AB">
        <w:tc>
          <w:tcPr>
            <w:tcW w:w="10610" w:type="dxa"/>
          </w:tcPr>
          <w:p w14:paraId="5298F88D" w14:textId="39686121" w:rsidR="00C907DC" w:rsidRDefault="00C907DC" w:rsidP="00C907DC">
            <w:pPr>
              <w:pStyle w:val="Standard"/>
              <w:spacing w:line="360" w:lineRule="auto"/>
              <w:rPr>
                <w:sz w:val="20"/>
                <w:szCs w:val="20"/>
              </w:rPr>
            </w:pPr>
            <w:r>
              <w:rPr>
                <w:sz w:val="20"/>
                <w:szCs w:val="20"/>
              </w:rPr>
              <w:t>Agissant en qualité de :</w:t>
            </w:r>
          </w:p>
        </w:tc>
      </w:tr>
      <w:tr w:rsidR="007A55A3" w14:paraId="4EA64C51" w14:textId="77777777" w:rsidTr="00C907DC">
        <w:tc>
          <w:tcPr>
            <w:tcW w:w="10610" w:type="dxa"/>
          </w:tcPr>
          <w:p w14:paraId="3BAF4992" w14:textId="4AF6E3A0" w:rsidR="007A55A3" w:rsidRDefault="00C907DC" w:rsidP="00C907DC">
            <w:pPr>
              <w:pStyle w:val="Standard"/>
              <w:spacing w:line="360" w:lineRule="auto"/>
              <w:rPr>
                <w:sz w:val="20"/>
                <w:szCs w:val="20"/>
              </w:rPr>
            </w:pPr>
            <w:r>
              <w:rPr>
                <w:sz w:val="20"/>
                <w:szCs w:val="20"/>
              </w:rPr>
              <w:t xml:space="preserve">Courriel : </w:t>
            </w:r>
          </w:p>
        </w:tc>
      </w:tr>
    </w:tbl>
    <w:p w14:paraId="40F3FB19" w14:textId="77777777" w:rsidR="007A55A3" w:rsidRDefault="007A55A3" w:rsidP="007A55A3">
      <w:pPr>
        <w:spacing w:line="0" w:lineRule="atLeast"/>
        <w:rPr>
          <w:b/>
        </w:rPr>
      </w:pPr>
    </w:p>
    <w:p w14:paraId="6AF4CB5E" w14:textId="77777777" w:rsidR="007A55A3" w:rsidRPr="007A55A3" w:rsidRDefault="00D77A08" w:rsidP="007A55A3">
      <w:pPr>
        <w:spacing w:line="0" w:lineRule="atLeast"/>
        <w:rPr>
          <w:b/>
          <w:sz w:val="18"/>
          <w:szCs w:val="18"/>
        </w:rPr>
      </w:pPr>
      <w:sdt>
        <w:sdtPr>
          <w:rPr>
            <w:b/>
            <w:sz w:val="18"/>
            <w:szCs w:val="18"/>
          </w:rPr>
          <w:id w:val="1940259561"/>
          <w14:checkbox>
            <w14:checked w14:val="0"/>
            <w14:checkedState w14:val="2612" w14:font="MS Gothic"/>
            <w14:uncheckedState w14:val="2610" w14:font="MS Gothic"/>
          </w14:checkbox>
        </w:sdtPr>
        <w:sdtEndPr/>
        <w:sdtContent>
          <w:r w:rsidR="007A55A3" w:rsidRPr="007A55A3">
            <w:rPr>
              <w:rFonts w:ascii="MS Gothic" w:eastAsia="MS Gothic" w:hAnsi="MS Gothic" w:hint="eastAsia"/>
              <w:b/>
              <w:sz w:val="18"/>
              <w:szCs w:val="18"/>
            </w:rPr>
            <w:t>☐</w:t>
          </w:r>
        </w:sdtContent>
      </w:sdt>
      <w:r w:rsidR="007A55A3" w:rsidRPr="007A55A3">
        <w:rPr>
          <w:b/>
          <w:sz w:val="18"/>
          <w:szCs w:val="18"/>
        </w:rPr>
        <w:t xml:space="preserve">    Déclare vouloir devenir sociétaire de la Société Coopérative d’Intérêt Collectif Rayons Verts.</w:t>
      </w:r>
    </w:p>
    <w:p w14:paraId="4C2AB475" w14:textId="77777777" w:rsidR="007A55A3" w:rsidRPr="007A55A3" w:rsidRDefault="007A55A3" w:rsidP="007A55A3">
      <w:pPr>
        <w:spacing w:line="45" w:lineRule="exact"/>
        <w:rPr>
          <w:rFonts w:ascii="Times New Roman" w:eastAsia="Times New Roman" w:hAnsi="Times New Roman"/>
          <w:sz w:val="18"/>
          <w:szCs w:val="18"/>
        </w:rPr>
      </w:pPr>
    </w:p>
    <w:p w14:paraId="1D59C825" w14:textId="77777777" w:rsidR="007A55A3" w:rsidRPr="007A55A3" w:rsidRDefault="007A55A3" w:rsidP="007A55A3">
      <w:pPr>
        <w:spacing w:line="217" w:lineRule="auto"/>
        <w:ind w:left="380" w:right="200"/>
        <w:rPr>
          <w:sz w:val="18"/>
          <w:szCs w:val="18"/>
        </w:rPr>
      </w:pPr>
      <w:r w:rsidRPr="007A55A3">
        <w:rPr>
          <w:sz w:val="18"/>
          <w:szCs w:val="18"/>
        </w:rPr>
        <w:t>L’entrée de tout nouveau sociétaire est soumise à une procédure d’agrément prévue par les statuts de la coopérative. Si ma demande est acceptée, j’intégrerais l’une des catégories de sociétaires définies par les statuts de la coopérative.</w:t>
      </w:r>
    </w:p>
    <w:p w14:paraId="185FEC8A" w14:textId="77777777" w:rsidR="007A55A3" w:rsidRPr="007A55A3" w:rsidRDefault="007A55A3" w:rsidP="007A55A3">
      <w:pPr>
        <w:spacing w:line="108" w:lineRule="exact"/>
        <w:rPr>
          <w:rFonts w:ascii="Times New Roman" w:eastAsia="Times New Roman" w:hAnsi="Times New Roman"/>
          <w:sz w:val="18"/>
          <w:szCs w:val="18"/>
        </w:rPr>
      </w:pPr>
    </w:p>
    <w:p w14:paraId="33022D58" w14:textId="77777777" w:rsidR="007A55A3" w:rsidRPr="007A55A3" w:rsidRDefault="00D77A08" w:rsidP="007A55A3">
      <w:pPr>
        <w:spacing w:line="0" w:lineRule="atLeast"/>
        <w:ind w:left="426" w:right="220" w:hanging="426"/>
        <w:rPr>
          <w:b/>
          <w:sz w:val="18"/>
          <w:szCs w:val="18"/>
        </w:rPr>
      </w:pPr>
      <w:sdt>
        <w:sdtPr>
          <w:rPr>
            <w:b/>
            <w:sz w:val="18"/>
            <w:szCs w:val="18"/>
          </w:rPr>
          <w:id w:val="2143308156"/>
          <w14:checkbox>
            <w14:checked w14:val="0"/>
            <w14:checkedState w14:val="2612" w14:font="MS Gothic"/>
            <w14:uncheckedState w14:val="2610" w14:font="MS Gothic"/>
          </w14:checkbox>
        </w:sdtPr>
        <w:sdtEndPr/>
        <w:sdtContent>
          <w:r w:rsidR="007A55A3" w:rsidRPr="007A55A3">
            <w:rPr>
              <w:rFonts w:ascii="MS Gothic" w:eastAsia="MS Gothic" w:hAnsi="MS Gothic" w:hint="eastAsia"/>
              <w:b/>
              <w:sz w:val="18"/>
              <w:szCs w:val="18"/>
            </w:rPr>
            <w:t>☐</w:t>
          </w:r>
        </w:sdtContent>
      </w:sdt>
      <w:r w:rsidR="007A55A3" w:rsidRPr="007A55A3">
        <w:rPr>
          <w:b/>
          <w:sz w:val="18"/>
          <w:szCs w:val="18"/>
        </w:rPr>
        <w:t xml:space="preserve">    Déclare être déjà sociétaire et vouloir souscrire à nouveau au capital, en acquérant de nouvelles parts de la Société Coopérative d’Intérêt Collectif Rayons Verts.</w:t>
      </w:r>
    </w:p>
    <w:p w14:paraId="7592602F" w14:textId="77777777" w:rsidR="007A55A3" w:rsidRDefault="007A55A3" w:rsidP="007A55A3">
      <w:pPr>
        <w:spacing w:line="0" w:lineRule="atLeast"/>
        <w:ind w:left="426" w:right="220" w:hanging="426"/>
        <w:rPr>
          <w:b/>
        </w:rPr>
      </w:pPr>
    </w:p>
    <w:tbl>
      <w:tblPr>
        <w:tblStyle w:val="Grilledutableau"/>
        <w:tblW w:w="9917" w:type="dxa"/>
        <w:tblInd w:w="42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24"/>
        <w:gridCol w:w="2693"/>
      </w:tblGrid>
      <w:tr w:rsidR="007A55A3" w14:paraId="306BCA6B" w14:textId="77777777" w:rsidTr="0099392E">
        <w:tc>
          <w:tcPr>
            <w:tcW w:w="7224" w:type="dxa"/>
            <w:tcBorders>
              <w:top w:val="single" w:sz="18" w:space="0" w:color="auto"/>
              <w:bottom w:val="single" w:sz="4" w:space="0" w:color="auto"/>
              <w:right w:val="nil"/>
            </w:tcBorders>
          </w:tcPr>
          <w:p w14:paraId="0B80D567" w14:textId="77777777" w:rsidR="007A55A3" w:rsidRDefault="007A55A3" w:rsidP="0099392E">
            <w:pPr>
              <w:spacing w:line="0" w:lineRule="atLeast"/>
              <w:ind w:right="220"/>
              <w:rPr>
                <w:b/>
              </w:rPr>
            </w:pPr>
            <w:r>
              <w:rPr>
                <w:b/>
              </w:rPr>
              <w:t>Nombre de parts à 50 € souscrites :</w:t>
            </w:r>
          </w:p>
        </w:tc>
        <w:tc>
          <w:tcPr>
            <w:tcW w:w="2693" w:type="dxa"/>
            <w:tcBorders>
              <w:left w:val="nil"/>
            </w:tcBorders>
          </w:tcPr>
          <w:p w14:paraId="68877A4D" w14:textId="77777777" w:rsidR="007A55A3" w:rsidRDefault="007A55A3" w:rsidP="0099392E">
            <w:pPr>
              <w:spacing w:line="0" w:lineRule="atLeast"/>
              <w:ind w:right="220"/>
              <w:rPr>
                <w:b/>
              </w:rPr>
            </w:pPr>
          </w:p>
        </w:tc>
      </w:tr>
      <w:tr w:rsidR="007A55A3" w14:paraId="13BC706D" w14:textId="77777777" w:rsidTr="0099392E">
        <w:tc>
          <w:tcPr>
            <w:tcW w:w="7224" w:type="dxa"/>
            <w:tcBorders>
              <w:top w:val="single" w:sz="4" w:space="0" w:color="auto"/>
              <w:bottom w:val="single" w:sz="4" w:space="0" w:color="auto"/>
              <w:right w:val="nil"/>
            </w:tcBorders>
          </w:tcPr>
          <w:p w14:paraId="32413AAC" w14:textId="77777777" w:rsidR="007A55A3" w:rsidRDefault="007A55A3" w:rsidP="0099392E">
            <w:pPr>
              <w:spacing w:line="0" w:lineRule="atLeast"/>
              <w:ind w:right="220"/>
              <w:rPr>
                <w:b/>
              </w:rPr>
            </w:pPr>
            <w:r>
              <w:rPr>
                <w:b/>
              </w:rPr>
              <w:t>Soit un montant de :</w:t>
            </w:r>
          </w:p>
        </w:tc>
        <w:tc>
          <w:tcPr>
            <w:tcW w:w="2693" w:type="dxa"/>
            <w:tcBorders>
              <w:left w:val="nil"/>
            </w:tcBorders>
          </w:tcPr>
          <w:p w14:paraId="0B749D1F" w14:textId="77777777" w:rsidR="007A55A3" w:rsidRPr="009B6E39" w:rsidRDefault="007A55A3" w:rsidP="0099392E">
            <w:pPr>
              <w:spacing w:line="0" w:lineRule="atLeast"/>
              <w:ind w:right="220"/>
              <w:rPr>
                <w:bCs/>
              </w:rPr>
            </w:pPr>
            <w:r w:rsidRPr="009B6E39">
              <w:rPr>
                <w:bCs/>
              </w:rPr>
              <w:t>€ (en chiffres)</w:t>
            </w:r>
          </w:p>
        </w:tc>
      </w:tr>
      <w:tr w:rsidR="007A55A3" w14:paraId="566B3408" w14:textId="77777777" w:rsidTr="0099392E">
        <w:tc>
          <w:tcPr>
            <w:tcW w:w="7224" w:type="dxa"/>
            <w:tcBorders>
              <w:top w:val="single" w:sz="4" w:space="0" w:color="auto"/>
              <w:bottom w:val="single" w:sz="18" w:space="0" w:color="auto"/>
              <w:right w:val="nil"/>
            </w:tcBorders>
          </w:tcPr>
          <w:p w14:paraId="3F31C7FC" w14:textId="5041A820" w:rsidR="007A55A3" w:rsidRDefault="007A55A3" w:rsidP="0099392E">
            <w:pPr>
              <w:spacing w:line="0" w:lineRule="atLeast"/>
              <w:ind w:right="220"/>
              <w:rPr>
                <w:b/>
              </w:rPr>
            </w:pPr>
            <w:r>
              <w:rPr>
                <w:b/>
              </w:rPr>
              <w:t xml:space="preserve">Soit un montant de : </w:t>
            </w:r>
          </w:p>
        </w:tc>
        <w:tc>
          <w:tcPr>
            <w:tcW w:w="2693" w:type="dxa"/>
            <w:tcBorders>
              <w:left w:val="nil"/>
            </w:tcBorders>
          </w:tcPr>
          <w:p w14:paraId="73D1E5D6" w14:textId="77777777" w:rsidR="007A55A3" w:rsidRPr="009B6E39" w:rsidRDefault="007A55A3" w:rsidP="0099392E">
            <w:pPr>
              <w:spacing w:line="0" w:lineRule="atLeast"/>
              <w:ind w:right="220"/>
              <w:rPr>
                <w:bCs/>
              </w:rPr>
            </w:pPr>
            <w:r w:rsidRPr="009B6E39">
              <w:rPr>
                <w:bCs/>
              </w:rPr>
              <w:t>Euros (en toutes lettres)</w:t>
            </w:r>
          </w:p>
        </w:tc>
      </w:tr>
    </w:tbl>
    <w:p w14:paraId="69B80952" w14:textId="77777777" w:rsidR="007A55A3" w:rsidRPr="007A55A3" w:rsidRDefault="007A55A3" w:rsidP="007A55A3">
      <w:pPr>
        <w:tabs>
          <w:tab w:val="left" w:pos="3384"/>
        </w:tabs>
        <w:spacing w:line="0" w:lineRule="atLeast"/>
        <w:ind w:left="240"/>
        <w:rPr>
          <w:rFonts w:asciiTheme="minorHAnsi" w:hAnsiTheme="minorHAnsi" w:cstheme="minorHAnsi"/>
          <w:sz w:val="18"/>
          <w:szCs w:val="18"/>
        </w:rPr>
      </w:pPr>
      <w:r w:rsidRPr="007A55A3">
        <w:rPr>
          <w:rFonts w:asciiTheme="minorHAnsi" w:hAnsiTheme="minorHAnsi" w:cstheme="minorHAnsi"/>
          <w:sz w:val="18"/>
          <w:szCs w:val="18"/>
        </w:rPr>
        <w:t>Règlement par :</w:t>
      </w:r>
      <w:r w:rsidRPr="007A55A3">
        <w:rPr>
          <w:rFonts w:asciiTheme="minorHAnsi" w:hAnsiTheme="minorHAnsi" w:cstheme="minorHAnsi"/>
          <w:sz w:val="18"/>
          <w:szCs w:val="18"/>
        </w:rPr>
        <w:tab/>
      </w:r>
    </w:p>
    <w:p w14:paraId="544A76A4" w14:textId="77777777" w:rsidR="007A55A3" w:rsidRPr="007A55A3" w:rsidRDefault="007A55A3" w:rsidP="007A55A3">
      <w:pPr>
        <w:spacing w:line="45" w:lineRule="exact"/>
        <w:rPr>
          <w:rFonts w:asciiTheme="minorHAnsi" w:eastAsia="Times New Roman" w:hAnsiTheme="minorHAnsi" w:cstheme="minorHAnsi"/>
          <w:sz w:val="18"/>
          <w:szCs w:val="18"/>
        </w:rPr>
      </w:pPr>
    </w:p>
    <w:p w14:paraId="47B641FA" w14:textId="6909743F" w:rsidR="007A55A3" w:rsidRPr="007A55A3" w:rsidRDefault="00D77A08" w:rsidP="007A55A3">
      <w:pPr>
        <w:spacing w:line="0" w:lineRule="atLeast"/>
        <w:ind w:left="240"/>
        <w:rPr>
          <w:rFonts w:asciiTheme="minorHAnsi" w:hAnsiTheme="minorHAnsi" w:cstheme="minorHAnsi"/>
          <w:i/>
          <w:sz w:val="18"/>
          <w:szCs w:val="18"/>
        </w:rPr>
      </w:pPr>
      <w:sdt>
        <w:sdtPr>
          <w:rPr>
            <w:rFonts w:asciiTheme="minorHAnsi" w:hAnsiTheme="minorHAnsi" w:cstheme="minorHAnsi"/>
            <w:iCs/>
            <w:sz w:val="18"/>
            <w:szCs w:val="18"/>
          </w:rPr>
          <w:id w:val="1426463334"/>
          <w14:checkbox>
            <w14:checked w14:val="0"/>
            <w14:checkedState w14:val="2612" w14:font="MS Gothic"/>
            <w14:uncheckedState w14:val="2610" w14:font="MS Gothic"/>
          </w14:checkbox>
        </w:sdtPr>
        <w:sdtEndPr/>
        <w:sdtContent>
          <w:r w:rsidR="001E06D1">
            <w:rPr>
              <w:rFonts w:ascii="MS Gothic" w:eastAsia="MS Gothic" w:hAnsi="MS Gothic" w:cstheme="minorHAnsi" w:hint="eastAsia"/>
              <w:iCs/>
              <w:sz w:val="18"/>
              <w:szCs w:val="18"/>
            </w:rPr>
            <w:t>☐</w:t>
          </w:r>
        </w:sdtContent>
      </w:sdt>
      <w:r w:rsidR="007A55A3" w:rsidRPr="007A55A3">
        <w:rPr>
          <w:rFonts w:asciiTheme="minorHAnsi" w:hAnsiTheme="minorHAnsi" w:cstheme="minorHAnsi"/>
          <w:iCs/>
          <w:sz w:val="18"/>
          <w:szCs w:val="18"/>
        </w:rPr>
        <w:t xml:space="preserve">      </w:t>
      </w:r>
      <w:r w:rsidR="007A55A3" w:rsidRPr="007A55A3">
        <w:rPr>
          <w:rFonts w:asciiTheme="minorHAnsi" w:hAnsiTheme="minorHAnsi" w:cstheme="minorHAnsi"/>
          <w:i/>
          <w:sz w:val="18"/>
          <w:szCs w:val="18"/>
        </w:rPr>
        <w:t>Chèque ci-joint à l’ordre de Rayons Verts</w:t>
      </w:r>
      <w:r>
        <w:rPr>
          <w:rFonts w:asciiTheme="minorHAnsi" w:hAnsiTheme="minorHAnsi" w:cstheme="minorHAnsi"/>
          <w:i/>
          <w:sz w:val="18"/>
          <w:szCs w:val="18"/>
        </w:rPr>
        <w:t xml:space="preserve"> - SCIC SAS</w:t>
      </w:r>
    </w:p>
    <w:p w14:paraId="360DE9D7" w14:textId="1EF05C01" w:rsidR="007A55A3" w:rsidRDefault="00D77A08" w:rsidP="007A55A3">
      <w:pPr>
        <w:spacing w:line="0" w:lineRule="atLeast"/>
        <w:ind w:left="240"/>
        <w:rPr>
          <w:rFonts w:asciiTheme="minorHAnsi" w:hAnsiTheme="minorHAnsi" w:cstheme="minorHAnsi"/>
          <w:i/>
          <w:sz w:val="18"/>
          <w:szCs w:val="18"/>
        </w:rPr>
      </w:pPr>
      <w:sdt>
        <w:sdtPr>
          <w:rPr>
            <w:rFonts w:asciiTheme="minorHAnsi" w:eastAsia="MS Gothic" w:hAnsiTheme="minorHAnsi" w:cstheme="minorHAnsi"/>
            <w:iCs/>
            <w:sz w:val="18"/>
            <w:szCs w:val="18"/>
          </w:rPr>
          <w:id w:val="-550921831"/>
          <w14:checkbox>
            <w14:checked w14:val="0"/>
            <w14:checkedState w14:val="2612" w14:font="MS Gothic"/>
            <w14:uncheckedState w14:val="2610" w14:font="MS Gothic"/>
          </w14:checkbox>
        </w:sdtPr>
        <w:sdtEndPr/>
        <w:sdtContent>
          <w:r w:rsidR="007A55A3" w:rsidRPr="007A55A3">
            <w:rPr>
              <w:rFonts w:ascii="Segoe UI Symbol" w:eastAsia="MS Gothic" w:hAnsi="Segoe UI Symbol" w:cs="Segoe UI Symbol"/>
              <w:iCs/>
              <w:sz w:val="18"/>
              <w:szCs w:val="18"/>
            </w:rPr>
            <w:t>☐</w:t>
          </w:r>
        </w:sdtContent>
      </w:sdt>
      <w:r w:rsidR="007A55A3" w:rsidRPr="007A55A3">
        <w:rPr>
          <w:rFonts w:asciiTheme="minorHAnsi" w:hAnsiTheme="minorHAnsi" w:cstheme="minorHAnsi"/>
          <w:iCs/>
          <w:sz w:val="18"/>
          <w:szCs w:val="18"/>
        </w:rPr>
        <w:t xml:space="preserve">      </w:t>
      </w:r>
      <w:r w:rsidR="007A55A3" w:rsidRPr="007A55A3">
        <w:rPr>
          <w:rFonts w:asciiTheme="minorHAnsi" w:hAnsiTheme="minorHAnsi" w:cstheme="minorHAnsi"/>
          <w:i/>
          <w:sz w:val="18"/>
          <w:szCs w:val="18"/>
        </w:rPr>
        <w:t xml:space="preserve">Virement au compte de </w:t>
      </w:r>
      <w:r w:rsidRPr="007A55A3">
        <w:rPr>
          <w:rFonts w:asciiTheme="minorHAnsi" w:hAnsiTheme="minorHAnsi" w:cstheme="minorHAnsi"/>
          <w:i/>
          <w:sz w:val="18"/>
          <w:szCs w:val="18"/>
        </w:rPr>
        <w:t>Rayons Verts</w:t>
      </w:r>
      <w:r>
        <w:rPr>
          <w:rFonts w:asciiTheme="minorHAnsi" w:hAnsiTheme="minorHAnsi" w:cstheme="minorHAnsi"/>
          <w:i/>
          <w:sz w:val="18"/>
          <w:szCs w:val="18"/>
        </w:rPr>
        <w:t> : IBAN :  FR76 1027 8022 9400 0204 4470 254</w:t>
      </w:r>
      <w:r w:rsidRPr="007A55A3">
        <w:rPr>
          <w:rFonts w:asciiTheme="minorHAnsi" w:hAnsiTheme="minorHAnsi" w:cstheme="minorHAnsi"/>
          <w:i/>
          <w:sz w:val="18"/>
          <w:szCs w:val="18"/>
        </w:rPr>
        <w:t xml:space="preserve"> </w:t>
      </w:r>
      <w:r w:rsidR="007A55A3" w:rsidRPr="007A55A3">
        <w:rPr>
          <w:rFonts w:asciiTheme="minorHAnsi" w:hAnsiTheme="minorHAnsi" w:cstheme="minorHAnsi"/>
          <w:i/>
          <w:sz w:val="18"/>
          <w:szCs w:val="18"/>
        </w:rPr>
        <w:t>(Pensez à indiquer votre Nom et Prénom dans le motif de paiement)</w:t>
      </w:r>
    </w:p>
    <w:p w14:paraId="1A8E7139" w14:textId="659A6747" w:rsidR="00B57168" w:rsidRDefault="00B57168" w:rsidP="007A55A3">
      <w:pPr>
        <w:spacing w:line="0" w:lineRule="atLeast"/>
        <w:ind w:left="240"/>
        <w:rPr>
          <w:rFonts w:asciiTheme="minorHAnsi" w:hAnsiTheme="minorHAnsi" w:cstheme="minorHAnsi"/>
          <w:iCs/>
          <w:sz w:val="18"/>
          <w:szCs w:val="18"/>
        </w:rPr>
      </w:pPr>
    </w:p>
    <w:p w14:paraId="6F790B3F" w14:textId="43F91682" w:rsidR="00B57168" w:rsidRPr="00B57168" w:rsidRDefault="00B57168" w:rsidP="007A55A3">
      <w:pPr>
        <w:spacing w:line="0" w:lineRule="atLeast"/>
        <w:ind w:left="240"/>
        <w:rPr>
          <w:rFonts w:asciiTheme="minorHAnsi" w:hAnsiTheme="minorHAnsi" w:cstheme="minorHAnsi"/>
          <w:b/>
          <w:bCs/>
          <w:iCs/>
          <w:sz w:val="18"/>
          <w:szCs w:val="18"/>
        </w:rPr>
      </w:pPr>
      <w:r w:rsidRPr="00B57168">
        <w:rPr>
          <w:rFonts w:asciiTheme="minorHAnsi" w:hAnsiTheme="minorHAnsi" w:cstheme="minorHAnsi"/>
          <w:b/>
          <w:bCs/>
          <w:iCs/>
          <w:sz w:val="18"/>
          <w:szCs w:val="18"/>
        </w:rPr>
        <w:t>Nombre minimal de parts</w:t>
      </w:r>
    </w:p>
    <w:p w14:paraId="45E15B02" w14:textId="0CEEE40C" w:rsidR="00B57168" w:rsidRDefault="00B57168" w:rsidP="007A55A3">
      <w:pPr>
        <w:spacing w:line="0" w:lineRule="atLeast"/>
        <w:ind w:left="240"/>
        <w:rPr>
          <w:rFonts w:asciiTheme="minorHAnsi" w:hAnsiTheme="minorHAnsi" w:cstheme="minorHAnsi"/>
          <w:iCs/>
          <w:sz w:val="18"/>
          <w:szCs w:val="18"/>
        </w:rPr>
      </w:pPr>
      <w:r w:rsidRPr="00B57168">
        <w:rPr>
          <w:rFonts w:asciiTheme="minorHAnsi" w:hAnsiTheme="minorHAnsi" w:cstheme="minorHAnsi"/>
          <w:iCs/>
          <w:sz w:val="18"/>
          <w:szCs w:val="18"/>
          <w:u w:val="single"/>
        </w:rPr>
        <w:t>Collectivités </w:t>
      </w:r>
      <w:r>
        <w:rPr>
          <w:rFonts w:asciiTheme="minorHAnsi" w:hAnsiTheme="minorHAnsi" w:cstheme="minorHAnsi"/>
          <w:iCs/>
          <w:sz w:val="18"/>
          <w:szCs w:val="18"/>
        </w:rPr>
        <w:t>: &lt; 1000 habitants : 5 parts ; 1001 à 3000 habitants : 10 parts ; 3001 à 10000 habitants : 20 parts ; &gt; 10000 : 40 parts</w:t>
      </w:r>
    </w:p>
    <w:p w14:paraId="43AF515D" w14:textId="7123F0E8" w:rsidR="00B57168" w:rsidRDefault="00B57168" w:rsidP="007A55A3">
      <w:pPr>
        <w:spacing w:line="0" w:lineRule="atLeast"/>
        <w:ind w:left="240"/>
        <w:rPr>
          <w:rFonts w:asciiTheme="minorHAnsi" w:hAnsiTheme="minorHAnsi" w:cstheme="minorHAnsi"/>
          <w:iCs/>
          <w:sz w:val="18"/>
          <w:szCs w:val="18"/>
        </w:rPr>
      </w:pPr>
      <w:r w:rsidRPr="00B57168">
        <w:rPr>
          <w:rFonts w:asciiTheme="minorHAnsi" w:hAnsiTheme="minorHAnsi" w:cstheme="minorHAnsi"/>
          <w:iCs/>
          <w:sz w:val="18"/>
          <w:szCs w:val="18"/>
          <w:u w:val="single"/>
        </w:rPr>
        <w:t>Associations, professionnels</w:t>
      </w:r>
      <w:r>
        <w:rPr>
          <w:rFonts w:asciiTheme="minorHAnsi" w:hAnsiTheme="minorHAnsi" w:cstheme="minorHAnsi"/>
          <w:iCs/>
          <w:sz w:val="18"/>
          <w:szCs w:val="18"/>
        </w:rPr>
        <w:t xml:space="preserve"> : 0 à 2 salariés : 1 part ; 3 à 10 salariés : 5 parts ; 11 à 50 salariés : 10 parts ; 51 à 100 salariés : 20 parts ; </w:t>
      </w:r>
    </w:p>
    <w:p w14:paraId="0ADDDE3C" w14:textId="4BA15A54" w:rsidR="00B57168" w:rsidRPr="00B57168" w:rsidRDefault="00B57168" w:rsidP="007A55A3">
      <w:pPr>
        <w:spacing w:line="0" w:lineRule="atLeast"/>
        <w:ind w:left="240"/>
        <w:rPr>
          <w:rFonts w:asciiTheme="minorHAnsi" w:hAnsiTheme="minorHAnsi" w:cstheme="minorHAnsi"/>
          <w:iCs/>
          <w:sz w:val="18"/>
          <w:szCs w:val="18"/>
        </w:rPr>
      </w:pPr>
      <w:r>
        <w:rPr>
          <w:rFonts w:asciiTheme="minorHAnsi" w:hAnsiTheme="minorHAnsi" w:cstheme="minorHAnsi"/>
          <w:iCs/>
          <w:sz w:val="18"/>
          <w:szCs w:val="18"/>
        </w:rPr>
        <w:t>101 à 1000 salariés : 40 parts ; plus de 1000 salariés : 100 parts</w:t>
      </w:r>
    </w:p>
    <w:p w14:paraId="4ED0A4A9" w14:textId="77777777" w:rsidR="007A55A3" w:rsidRPr="007A55A3" w:rsidRDefault="007A55A3" w:rsidP="007A55A3">
      <w:pPr>
        <w:spacing w:line="0" w:lineRule="atLeast"/>
        <w:ind w:left="240"/>
        <w:rPr>
          <w:rFonts w:asciiTheme="minorHAnsi" w:hAnsiTheme="minorHAnsi" w:cstheme="minorHAnsi"/>
          <w:i/>
          <w:sz w:val="18"/>
          <w:szCs w:val="18"/>
        </w:rPr>
      </w:pPr>
    </w:p>
    <w:p w14:paraId="3549D324" w14:textId="0CE17152" w:rsidR="007A55A3" w:rsidRPr="007A55A3" w:rsidRDefault="00D77A08" w:rsidP="001E06D1">
      <w:pPr>
        <w:spacing w:line="232" w:lineRule="auto"/>
        <w:ind w:left="200" w:right="-1"/>
        <w:jc w:val="both"/>
        <w:rPr>
          <w:rFonts w:asciiTheme="minorHAnsi" w:hAnsiTheme="minorHAnsi" w:cstheme="minorHAnsi"/>
          <w:sz w:val="18"/>
          <w:szCs w:val="18"/>
        </w:rPr>
      </w:pPr>
      <w:sdt>
        <w:sdtPr>
          <w:rPr>
            <w:rFonts w:asciiTheme="minorHAnsi" w:hAnsiTheme="minorHAnsi" w:cstheme="minorHAnsi"/>
            <w:iCs/>
            <w:sz w:val="18"/>
            <w:szCs w:val="18"/>
          </w:rPr>
          <w:id w:val="-245883008"/>
          <w14:checkbox>
            <w14:checked w14:val="0"/>
            <w14:checkedState w14:val="2612" w14:font="MS Gothic"/>
            <w14:uncheckedState w14:val="2610" w14:font="MS Gothic"/>
          </w14:checkbox>
        </w:sdtPr>
        <w:sdtEndPr/>
        <w:sdtContent>
          <w:r w:rsidR="001E06D1">
            <w:rPr>
              <w:rFonts w:ascii="MS Gothic" w:eastAsia="MS Gothic" w:hAnsi="MS Gothic" w:cstheme="minorHAnsi" w:hint="eastAsia"/>
              <w:iCs/>
              <w:sz w:val="18"/>
              <w:szCs w:val="18"/>
            </w:rPr>
            <w:t>☐</w:t>
          </w:r>
        </w:sdtContent>
      </w:sdt>
      <w:r w:rsidR="001E06D1" w:rsidRPr="007A55A3">
        <w:rPr>
          <w:rFonts w:asciiTheme="minorHAnsi" w:hAnsiTheme="minorHAnsi" w:cstheme="minorHAnsi"/>
          <w:iCs/>
          <w:sz w:val="18"/>
          <w:szCs w:val="18"/>
        </w:rPr>
        <w:t xml:space="preserve">    </w:t>
      </w:r>
      <w:r w:rsidR="001E06D1">
        <w:rPr>
          <w:rFonts w:asciiTheme="minorHAnsi" w:hAnsiTheme="minorHAnsi" w:cstheme="minorHAnsi"/>
          <w:iCs/>
          <w:sz w:val="18"/>
          <w:szCs w:val="18"/>
        </w:rPr>
        <w:t xml:space="preserve">Pour faciliter la gestion de Rayons Verts, </w:t>
      </w:r>
      <w:r w:rsidR="001E06D1">
        <w:rPr>
          <w:rFonts w:asciiTheme="minorHAnsi" w:hAnsiTheme="minorHAnsi" w:cstheme="minorHAnsi"/>
          <w:sz w:val="18"/>
          <w:szCs w:val="18"/>
        </w:rPr>
        <w:t>j</w:t>
      </w:r>
      <w:r w:rsidR="007A55A3" w:rsidRPr="007A55A3">
        <w:rPr>
          <w:rFonts w:asciiTheme="minorHAnsi" w:hAnsiTheme="minorHAnsi" w:cstheme="minorHAnsi"/>
          <w:sz w:val="18"/>
          <w:szCs w:val="18"/>
        </w:rPr>
        <w:t xml:space="preserve">’accepte d’être convoqué(e) aux assemblées par courrier électronique, que Rayons Verts ait recours à la transmission par voie électronique en lieu et place de l’envoi postal </w:t>
      </w:r>
      <w:r w:rsidR="001E06D1">
        <w:rPr>
          <w:rFonts w:asciiTheme="minorHAnsi" w:hAnsiTheme="minorHAnsi" w:cstheme="minorHAnsi"/>
          <w:sz w:val="18"/>
          <w:szCs w:val="18"/>
        </w:rPr>
        <w:t>pour</w:t>
      </w:r>
      <w:r w:rsidR="007A55A3" w:rsidRPr="007A55A3">
        <w:rPr>
          <w:rFonts w:asciiTheme="minorHAnsi" w:hAnsiTheme="minorHAnsi" w:cstheme="minorHAnsi"/>
          <w:sz w:val="18"/>
          <w:szCs w:val="18"/>
        </w:rPr>
        <w:t xml:space="preserve"> l’exécution des formalités de convocation, d’envoi de documents d’informations</w:t>
      </w:r>
      <w:r w:rsidR="001E06D1">
        <w:rPr>
          <w:rFonts w:asciiTheme="minorHAnsi" w:hAnsiTheme="minorHAnsi" w:cstheme="minorHAnsi"/>
          <w:sz w:val="18"/>
          <w:szCs w:val="18"/>
        </w:rPr>
        <w:t>,</w:t>
      </w:r>
      <w:r w:rsidR="007A55A3" w:rsidRPr="007A55A3">
        <w:rPr>
          <w:rFonts w:asciiTheme="minorHAnsi" w:hAnsiTheme="minorHAnsi" w:cstheme="minorHAnsi"/>
          <w:sz w:val="18"/>
          <w:szCs w:val="18"/>
        </w:rPr>
        <w:t xml:space="preserve"> de vote à distance et d’être destinataire d’informations et de communications institutionnelles de la part de ma coopérative.</w:t>
      </w:r>
    </w:p>
    <w:p w14:paraId="22132CE1" w14:textId="1A4BC635" w:rsidR="002821BD" w:rsidRDefault="002821BD"/>
    <w:tbl>
      <w:tblPr>
        <w:tblStyle w:val="Grilledutableau"/>
        <w:tblW w:w="0" w:type="auto"/>
        <w:tblLook w:val="04A0" w:firstRow="1" w:lastRow="0" w:firstColumn="1" w:lastColumn="0" w:noHBand="0" w:noVBand="1"/>
      </w:tblPr>
      <w:tblGrid>
        <w:gridCol w:w="5228"/>
        <w:gridCol w:w="5228"/>
      </w:tblGrid>
      <w:tr w:rsidR="007A55A3" w14:paraId="5B2356FB" w14:textId="77777777" w:rsidTr="0099392E">
        <w:tc>
          <w:tcPr>
            <w:tcW w:w="5228" w:type="dxa"/>
          </w:tcPr>
          <w:p w14:paraId="5F7E5042" w14:textId="3501F6DD" w:rsidR="007A55A3" w:rsidRDefault="007A55A3">
            <w:r>
              <w:t>Fait en deux originaux à :</w:t>
            </w:r>
          </w:p>
        </w:tc>
        <w:tc>
          <w:tcPr>
            <w:tcW w:w="5228" w:type="dxa"/>
            <w:vMerge w:val="restart"/>
          </w:tcPr>
          <w:p w14:paraId="7950E71F" w14:textId="77777777" w:rsidR="007A55A3" w:rsidRDefault="007A55A3">
            <w:r>
              <w:t>Signature</w:t>
            </w:r>
            <w:r w:rsidR="00C907DC">
              <w:t xml:space="preserve"> du/ des représentants légaux</w:t>
            </w:r>
          </w:p>
          <w:p w14:paraId="60D15119" w14:textId="77777777" w:rsidR="00C907DC" w:rsidRDefault="00C907DC"/>
          <w:p w14:paraId="67EC26DB" w14:textId="77777777" w:rsidR="00C907DC" w:rsidRDefault="00C907DC"/>
          <w:p w14:paraId="4B8A6107" w14:textId="77777777" w:rsidR="00C907DC" w:rsidRDefault="00C907DC"/>
          <w:p w14:paraId="40997B7E" w14:textId="6D720DDA" w:rsidR="00C907DC" w:rsidRDefault="00C907DC"/>
        </w:tc>
      </w:tr>
      <w:tr w:rsidR="007A55A3" w14:paraId="68C4E4C1" w14:textId="77777777" w:rsidTr="0099392E">
        <w:tc>
          <w:tcPr>
            <w:tcW w:w="5228" w:type="dxa"/>
          </w:tcPr>
          <w:p w14:paraId="4A6BCBCA" w14:textId="06C27794" w:rsidR="007A55A3" w:rsidRDefault="007A55A3"/>
        </w:tc>
        <w:tc>
          <w:tcPr>
            <w:tcW w:w="5228" w:type="dxa"/>
            <w:vMerge/>
          </w:tcPr>
          <w:p w14:paraId="59A9F911" w14:textId="77777777" w:rsidR="007A55A3" w:rsidRDefault="007A55A3"/>
        </w:tc>
      </w:tr>
      <w:tr w:rsidR="007A55A3" w14:paraId="1117A18C" w14:textId="77777777" w:rsidTr="0099392E">
        <w:tc>
          <w:tcPr>
            <w:tcW w:w="5228" w:type="dxa"/>
          </w:tcPr>
          <w:p w14:paraId="69D43CCC" w14:textId="0D9E2372" w:rsidR="007A55A3" w:rsidRDefault="00C907DC">
            <w:r>
              <w:t>Le</w:t>
            </w:r>
          </w:p>
        </w:tc>
        <w:tc>
          <w:tcPr>
            <w:tcW w:w="5228" w:type="dxa"/>
            <w:vMerge/>
          </w:tcPr>
          <w:p w14:paraId="7D5716EE" w14:textId="77777777" w:rsidR="007A55A3" w:rsidRDefault="007A55A3"/>
        </w:tc>
      </w:tr>
    </w:tbl>
    <w:p w14:paraId="31E5153B" w14:textId="77777777" w:rsidR="007A55A3" w:rsidRDefault="007A55A3" w:rsidP="007A55A3">
      <w:pPr>
        <w:tabs>
          <w:tab w:val="left" w:pos="720"/>
          <w:tab w:val="left" w:pos="1100"/>
          <w:tab w:val="left" w:pos="2100"/>
          <w:tab w:val="left" w:pos="2460"/>
          <w:tab w:val="left" w:pos="3520"/>
          <w:tab w:val="left" w:pos="4500"/>
          <w:tab w:val="left" w:pos="4840"/>
        </w:tabs>
        <w:spacing w:line="0" w:lineRule="atLeast"/>
        <w:ind w:left="60"/>
        <w:rPr>
          <w:b/>
        </w:rPr>
      </w:pPr>
      <w:r>
        <w:rPr>
          <w:b/>
        </w:rPr>
        <w:t>Merci</w:t>
      </w:r>
      <w:r>
        <w:rPr>
          <w:b/>
        </w:rPr>
        <w:tab/>
        <w:t>de</w:t>
      </w:r>
      <w:r>
        <w:rPr>
          <w:b/>
        </w:rPr>
        <w:tab/>
        <w:t>retourner</w:t>
      </w:r>
      <w:r>
        <w:rPr>
          <w:b/>
        </w:rPr>
        <w:tab/>
        <w:t>ce</w:t>
      </w:r>
      <w:r>
        <w:rPr>
          <w:b/>
        </w:rPr>
        <w:tab/>
        <w:t>formulaire</w:t>
      </w:r>
      <w:r>
        <w:rPr>
          <w:b/>
        </w:rPr>
        <w:tab/>
        <w:t>complété</w:t>
      </w:r>
      <w:r>
        <w:rPr>
          <w:b/>
        </w:rPr>
        <w:tab/>
        <w:t>et</w:t>
      </w:r>
      <w:r>
        <w:rPr>
          <w:b/>
        </w:rPr>
        <w:tab/>
        <w:t>signé, accompagné du règlement (si paiement par chèque), d’une</w:t>
      </w:r>
    </w:p>
    <w:p w14:paraId="3C6C3786" w14:textId="77777777" w:rsidR="007A55A3" w:rsidRDefault="007A55A3" w:rsidP="007A55A3">
      <w:pPr>
        <w:spacing w:line="1" w:lineRule="exact"/>
        <w:rPr>
          <w:rFonts w:ascii="Times New Roman" w:eastAsia="Times New Roman" w:hAnsi="Times New Roman"/>
          <w:sz w:val="24"/>
        </w:rPr>
      </w:pPr>
    </w:p>
    <w:p w14:paraId="5B5D38C2" w14:textId="2ABBC6B9" w:rsidR="00626A01" w:rsidRDefault="007A55A3" w:rsidP="007A55A3">
      <w:pPr>
        <w:spacing w:line="0" w:lineRule="atLeast"/>
        <w:ind w:left="60" w:right="141"/>
        <w:rPr>
          <w:b/>
        </w:rPr>
      </w:pPr>
      <w:r>
        <w:rPr>
          <w:b/>
        </w:rPr>
        <w:t xml:space="preserve">copie  de  </w:t>
      </w:r>
      <w:r w:rsidR="00C907DC">
        <w:rPr>
          <w:b/>
        </w:rPr>
        <w:t xml:space="preserve">l’extrait Kbis ou de la déclaration en préfecture </w:t>
      </w:r>
      <w:r>
        <w:rPr>
          <w:b/>
        </w:rPr>
        <w:t>à :</w:t>
      </w:r>
    </w:p>
    <w:p w14:paraId="1871FEB8" w14:textId="15766AE7" w:rsidR="001E06D1" w:rsidRDefault="007A55A3" w:rsidP="007A55A3">
      <w:pPr>
        <w:spacing w:line="0" w:lineRule="atLeast"/>
        <w:ind w:left="60" w:right="141"/>
        <w:rPr>
          <w:b/>
        </w:rPr>
      </w:pPr>
      <w:r>
        <w:rPr>
          <w:b/>
        </w:rPr>
        <w:t>SCIC SAS Rayons Verts</w:t>
      </w:r>
      <w:r w:rsidR="00626A01">
        <w:rPr>
          <w:b/>
        </w:rPr>
        <w:t>, 4 Avenue du Mont Saint Charles, 31810 VENERQUE</w:t>
      </w:r>
      <w:r>
        <w:rPr>
          <w:b/>
        </w:rPr>
        <w:t xml:space="preserve"> </w:t>
      </w:r>
      <w:r w:rsidR="004877C8">
        <w:rPr>
          <w:b/>
        </w:rPr>
        <w:t xml:space="preserve">   ou à </w:t>
      </w:r>
      <w:hyperlink r:id="rId6" w:history="1">
        <w:r w:rsidR="004877C8" w:rsidRPr="00D75DAC">
          <w:rPr>
            <w:rStyle w:val="Lienhypertexte"/>
            <w:b/>
          </w:rPr>
          <w:t>societaire@rayonsverts.fr</w:t>
        </w:r>
      </w:hyperlink>
      <w:r w:rsidR="004877C8">
        <w:rPr>
          <w:b/>
        </w:rPr>
        <w:t xml:space="preserve"> </w:t>
      </w:r>
    </w:p>
    <w:p w14:paraId="0CE8D83F" w14:textId="59BAECFD" w:rsidR="001E06D1" w:rsidRPr="001E06D1" w:rsidRDefault="001E06D1" w:rsidP="007A55A3">
      <w:pPr>
        <w:spacing w:line="0" w:lineRule="atLeast"/>
        <w:ind w:left="60" w:right="141"/>
        <w:rPr>
          <w:b/>
          <w:sz w:val="16"/>
          <w:szCs w:val="16"/>
        </w:rPr>
      </w:pPr>
      <w:r w:rsidRPr="001E06D1">
        <w:rPr>
          <w:sz w:val="16"/>
          <w:szCs w:val="16"/>
        </w:rPr>
        <w:t xml:space="preserve">Les informations communiquées seront enregistrées par </w:t>
      </w:r>
      <w:r>
        <w:rPr>
          <w:sz w:val="16"/>
          <w:szCs w:val="16"/>
        </w:rPr>
        <w:t>Rayons Verts</w:t>
      </w:r>
      <w:r w:rsidRPr="001E06D1">
        <w:rPr>
          <w:sz w:val="16"/>
          <w:szCs w:val="16"/>
        </w:rPr>
        <w:t xml:space="preserve"> uniquement pour le traitement de votre demande. Ces informations sont obligatoires. Vous disposez d’un droit d’accès, de rectification, d’opposition et de suppression dans les conditions prévues par la loi n°78-17 du 6 janvier 1978 modifiée, relative à l’informatique, aux fichiers et aux libertés. Ces droits peuvent s’exercer auprès</w:t>
      </w:r>
      <w:r>
        <w:rPr>
          <w:sz w:val="16"/>
          <w:szCs w:val="16"/>
        </w:rPr>
        <w:t xml:space="preserve"> de Rayons Verts, 4 avenue du Mont saint Charles, 31810 VENERQUE.</w:t>
      </w:r>
    </w:p>
    <w:p w14:paraId="1678C332" w14:textId="1BBA1D46" w:rsidR="007A55A3" w:rsidRDefault="007A55A3"/>
    <w:p w14:paraId="479C8642" w14:textId="77777777" w:rsidR="003E6E69" w:rsidRDefault="003E6E69">
      <w:r>
        <w:rPr>
          <w:noProof/>
          <w:sz w:val="32"/>
          <w:szCs w:val="32"/>
        </w:rPr>
        <w:lastRenderedPageBreak/>
        <w:drawing>
          <wp:inline distT="0" distB="0" distL="0" distR="0" wp14:anchorId="09ED2552" wp14:editId="69BD7B9A">
            <wp:extent cx="776076" cy="548310"/>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5478" cy="562018"/>
                    </a:xfrm>
                    <a:prstGeom prst="rect">
                      <a:avLst/>
                    </a:prstGeom>
                  </pic:spPr>
                </pic:pic>
              </a:graphicData>
            </a:graphic>
          </wp:inline>
        </w:drawing>
      </w:r>
    </w:p>
    <w:p w14:paraId="1402919A" w14:textId="77777777" w:rsidR="003E6E69" w:rsidRDefault="003E6E69"/>
    <w:p w14:paraId="7052D485" w14:textId="77777777" w:rsidR="003E6E69" w:rsidRDefault="003E6E69" w:rsidP="003E6E69">
      <w:pPr>
        <w:spacing w:line="0" w:lineRule="atLeast"/>
        <w:jc w:val="center"/>
        <w:rPr>
          <w:sz w:val="52"/>
        </w:rPr>
      </w:pPr>
      <w:r>
        <w:rPr>
          <w:sz w:val="52"/>
        </w:rPr>
        <w:t>Souscription au capital de Rayons Verts</w:t>
      </w:r>
    </w:p>
    <w:p w14:paraId="64B91276" w14:textId="37380ABB" w:rsidR="003E6E69" w:rsidRDefault="003E6E69"/>
    <w:p w14:paraId="7C00848B" w14:textId="77777777" w:rsidR="00C930D9" w:rsidRDefault="00C930D9"/>
    <w:p w14:paraId="2CBD0203" w14:textId="77777777" w:rsidR="003E6E69" w:rsidRDefault="003E6E69" w:rsidP="003E6E69">
      <w:pPr>
        <w:spacing w:line="0" w:lineRule="atLeast"/>
        <w:rPr>
          <w:b/>
          <w:color w:val="00969C"/>
          <w:sz w:val="18"/>
        </w:rPr>
      </w:pPr>
      <w:r>
        <w:rPr>
          <w:b/>
          <w:color w:val="00969C"/>
          <w:sz w:val="18"/>
        </w:rPr>
        <w:t>Comment fonctionne la coopérative ?</w:t>
      </w:r>
    </w:p>
    <w:p w14:paraId="6A02F9E4" w14:textId="77777777" w:rsidR="003E6E69" w:rsidRDefault="003E6E69" w:rsidP="003E6E69">
      <w:pPr>
        <w:spacing w:line="39" w:lineRule="exact"/>
        <w:rPr>
          <w:rFonts w:ascii="Times New Roman" w:eastAsia="Times New Roman" w:hAnsi="Times New Roman"/>
        </w:rPr>
      </w:pPr>
    </w:p>
    <w:p w14:paraId="0F3980A4" w14:textId="77777777" w:rsidR="003E6E69" w:rsidRDefault="003E6E69" w:rsidP="003E6E69">
      <w:pPr>
        <w:spacing w:line="233" w:lineRule="auto"/>
        <w:jc w:val="both"/>
        <w:rPr>
          <w:sz w:val="18"/>
        </w:rPr>
      </w:pPr>
      <w:r>
        <w:rPr>
          <w:sz w:val="18"/>
        </w:rPr>
        <w:t xml:space="preserve">Rayons Verts est une Société Coopérative d’Intérêt Collectif (SCIC). Ce statut lui permet de réunir dans son sociétariat l’ensemble des acteurs impliqués dans la filière et impose un réinvestissement des bénéfices à hauteur d’au moins 57,5 % dans la coopérative. Les sociétaires sont répartis dans 4 catégories : </w:t>
      </w:r>
      <w:r w:rsidRPr="00C930D9">
        <w:rPr>
          <w:sz w:val="18"/>
        </w:rPr>
        <w:t>Producteurs de Biens et de Services, Bénéficiaires, Collectivités et leurs groupements, Acteurs Territoriaux et Partenaires Financiers.</w:t>
      </w:r>
    </w:p>
    <w:p w14:paraId="2C08BAC4" w14:textId="77777777" w:rsidR="003E6E69" w:rsidRDefault="003E6E69" w:rsidP="003E6E69">
      <w:pPr>
        <w:spacing w:line="46" w:lineRule="exact"/>
        <w:rPr>
          <w:rFonts w:ascii="Times New Roman" w:eastAsia="Times New Roman" w:hAnsi="Times New Roman"/>
        </w:rPr>
      </w:pPr>
    </w:p>
    <w:p w14:paraId="65F1CAF7" w14:textId="77777777" w:rsidR="003E6E69" w:rsidRDefault="003E6E69" w:rsidP="003E6E69">
      <w:pPr>
        <w:spacing w:line="232" w:lineRule="auto"/>
        <w:ind w:right="20"/>
        <w:jc w:val="both"/>
        <w:rPr>
          <w:sz w:val="18"/>
        </w:rPr>
      </w:pPr>
      <w:r>
        <w:rPr>
          <w:sz w:val="18"/>
        </w:rPr>
        <w:t>En devenant sociétaire de la coopérative, par la souscription de part(s) sociale(s), vous participerez aux orientations et décisions de la coopérative lors d’assemblée générale suivant le principe 1 personne = 1 voix, au sein des différents collèges définis par les statuts, disponibles sur notre site. Chaque catégorie peut être représentée au Conseil d’Administration de la société.</w:t>
      </w:r>
    </w:p>
    <w:p w14:paraId="080456CD" w14:textId="77777777" w:rsidR="003E6E69" w:rsidRDefault="003E6E69" w:rsidP="003E6E69">
      <w:pPr>
        <w:spacing w:line="223" w:lineRule="exact"/>
        <w:rPr>
          <w:rFonts w:ascii="Times New Roman" w:eastAsia="Times New Roman" w:hAnsi="Times New Roman"/>
        </w:rPr>
      </w:pPr>
    </w:p>
    <w:p w14:paraId="2982AD9F" w14:textId="77777777" w:rsidR="003E6E69" w:rsidRDefault="003E6E69" w:rsidP="003E6E69">
      <w:pPr>
        <w:spacing w:line="0" w:lineRule="atLeast"/>
        <w:rPr>
          <w:b/>
          <w:color w:val="00969C"/>
          <w:sz w:val="18"/>
        </w:rPr>
      </w:pPr>
      <w:r>
        <w:rPr>
          <w:b/>
          <w:color w:val="00969C"/>
          <w:sz w:val="18"/>
        </w:rPr>
        <w:t>Qu’est qu’une part sociale ?</w:t>
      </w:r>
    </w:p>
    <w:p w14:paraId="154B7A9D" w14:textId="77777777" w:rsidR="003E6E69" w:rsidRDefault="003E6E69" w:rsidP="003E6E69">
      <w:pPr>
        <w:spacing w:line="42" w:lineRule="exact"/>
        <w:rPr>
          <w:rFonts w:ascii="Times New Roman" w:eastAsia="Times New Roman" w:hAnsi="Times New Roman"/>
        </w:rPr>
      </w:pPr>
    </w:p>
    <w:p w14:paraId="0BABA850" w14:textId="77777777" w:rsidR="003E6E69" w:rsidRDefault="003E6E69" w:rsidP="003E6E69">
      <w:pPr>
        <w:spacing w:line="232" w:lineRule="auto"/>
        <w:ind w:right="20"/>
        <w:jc w:val="both"/>
        <w:rPr>
          <w:sz w:val="18"/>
        </w:rPr>
      </w:pPr>
      <w:r>
        <w:rPr>
          <w:sz w:val="18"/>
        </w:rPr>
        <w:t>C’est un titre de propriété. Rayons Verts est à capital variable : l’achat et le remboursement de parts ne sont pas soumis aux lois du marché. Contrairement aux actions des SAS classiques, le montant des parts sociales reste fixé à sa valeur initiale de 50 €. Prendre une part dans la coopérative signifie s’engager pour soutenir le projet Rayons Verts.</w:t>
      </w:r>
    </w:p>
    <w:p w14:paraId="5364BF48" w14:textId="77777777" w:rsidR="003E6E69" w:rsidRDefault="003E6E69" w:rsidP="003E6E69">
      <w:pPr>
        <w:spacing w:line="224" w:lineRule="exact"/>
        <w:rPr>
          <w:rFonts w:ascii="Times New Roman" w:eastAsia="Times New Roman" w:hAnsi="Times New Roman"/>
        </w:rPr>
      </w:pPr>
    </w:p>
    <w:p w14:paraId="5B0B0C2A" w14:textId="77777777" w:rsidR="003E6E69" w:rsidRDefault="003E6E69" w:rsidP="003E6E69">
      <w:pPr>
        <w:spacing w:line="0" w:lineRule="atLeast"/>
        <w:rPr>
          <w:b/>
          <w:color w:val="00969C"/>
          <w:sz w:val="18"/>
        </w:rPr>
      </w:pPr>
      <w:r>
        <w:rPr>
          <w:b/>
          <w:color w:val="00969C"/>
          <w:sz w:val="18"/>
        </w:rPr>
        <w:t>Qu’est-ce que le capital social de la coopérative ?</w:t>
      </w:r>
    </w:p>
    <w:p w14:paraId="51DE8D62" w14:textId="77777777" w:rsidR="003E6E69" w:rsidRDefault="003E6E69" w:rsidP="003E6E69">
      <w:pPr>
        <w:spacing w:line="39" w:lineRule="exact"/>
        <w:rPr>
          <w:rFonts w:ascii="Times New Roman" w:eastAsia="Times New Roman" w:hAnsi="Times New Roman"/>
        </w:rPr>
      </w:pPr>
    </w:p>
    <w:p w14:paraId="61E2D88B" w14:textId="77777777" w:rsidR="003E6E69" w:rsidRDefault="003E6E69" w:rsidP="003E6E69">
      <w:pPr>
        <w:spacing w:line="230" w:lineRule="auto"/>
        <w:ind w:right="20"/>
        <w:jc w:val="both"/>
        <w:rPr>
          <w:sz w:val="18"/>
        </w:rPr>
      </w:pPr>
      <w:r>
        <w:rPr>
          <w:sz w:val="18"/>
        </w:rPr>
        <w:t>L’ensemble des parts sociales souscrites forme le capital de la coopérative. Il garantit la solidité de la société. Il permet à la coopérative de développer de nouveaux services ou activités, de constituer un fond de garantie et d’investissement nécessaires à son développement.</w:t>
      </w:r>
    </w:p>
    <w:p w14:paraId="569A3492" w14:textId="77777777" w:rsidR="003E6E69" w:rsidRDefault="003E6E69" w:rsidP="003E6E69">
      <w:pPr>
        <w:spacing w:line="224" w:lineRule="exact"/>
        <w:rPr>
          <w:rFonts w:ascii="Times New Roman" w:eastAsia="Times New Roman" w:hAnsi="Times New Roman"/>
        </w:rPr>
      </w:pPr>
    </w:p>
    <w:p w14:paraId="74DFAA57" w14:textId="77777777" w:rsidR="003E6E69" w:rsidRDefault="003E6E69" w:rsidP="003E6E69">
      <w:pPr>
        <w:spacing w:line="0" w:lineRule="atLeast"/>
        <w:rPr>
          <w:b/>
          <w:color w:val="00969C"/>
          <w:sz w:val="18"/>
        </w:rPr>
      </w:pPr>
      <w:r>
        <w:rPr>
          <w:b/>
          <w:color w:val="00969C"/>
          <w:sz w:val="18"/>
        </w:rPr>
        <w:t>Qui peut souscrire des parts sociales ?</w:t>
      </w:r>
    </w:p>
    <w:p w14:paraId="4396BBA0" w14:textId="77777777" w:rsidR="003E6E69" w:rsidRDefault="003E6E69" w:rsidP="003E6E69">
      <w:pPr>
        <w:spacing w:line="42" w:lineRule="exact"/>
        <w:rPr>
          <w:rFonts w:ascii="Times New Roman" w:eastAsia="Times New Roman" w:hAnsi="Times New Roman"/>
        </w:rPr>
      </w:pPr>
    </w:p>
    <w:p w14:paraId="08A8B1E2" w14:textId="42AFE523" w:rsidR="003E6E69" w:rsidRDefault="003E6E69" w:rsidP="003E6E69">
      <w:pPr>
        <w:spacing w:line="235" w:lineRule="auto"/>
        <w:ind w:right="20"/>
        <w:jc w:val="both"/>
        <w:rPr>
          <w:sz w:val="18"/>
        </w:rPr>
      </w:pPr>
      <w:r>
        <w:rPr>
          <w:sz w:val="18"/>
        </w:rPr>
        <w:t>Toute personne physique ou morale souhaitant agir de manière concrète pour le développement des énergies renouvelables. Rayons Verts accueille des sociétaires de différents horizons : des professionnels de l’énergie renouvelable et de la maîtrise de l’énergie, des associations de promotion de l’utilisation rationnelle de l’énergie et des énergies renouvelables, des associations citoyennes et de protection de l’environnement, des investisseurs de l’Économie Solidaire, des associations, des entreprises, des collectivités locales, des particuliers.</w:t>
      </w:r>
    </w:p>
    <w:p w14:paraId="70F64129" w14:textId="322EACBE" w:rsidR="003E6E69" w:rsidRDefault="003E6E69" w:rsidP="003E6E69">
      <w:pPr>
        <w:spacing w:line="235" w:lineRule="auto"/>
        <w:ind w:right="20"/>
        <w:jc w:val="both"/>
        <w:rPr>
          <w:sz w:val="18"/>
        </w:rPr>
      </w:pPr>
    </w:p>
    <w:p w14:paraId="4B2876F1" w14:textId="77777777" w:rsidR="003E6E69" w:rsidRDefault="003E6E69" w:rsidP="003E6E69">
      <w:pPr>
        <w:spacing w:line="0" w:lineRule="atLeast"/>
        <w:rPr>
          <w:b/>
          <w:color w:val="00969C"/>
          <w:sz w:val="18"/>
        </w:rPr>
      </w:pPr>
      <w:r>
        <w:rPr>
          <w:b/>
          <w:color w:val="00969C"/>
          <w:sz w:val="18"/>
        </w:rPr>
        <w:t>Comment souscrire ?</w:t>
      </w:r>
    </w:p>
    <w:p w14:paraId="6A67E01B" w14:textId="77777777" w:rsidR="003E6E69" w:rsidRDefault="003E6E69" w:rsidP="003E6E69">
      <w:pPr>
        <w:spacing w:line="39" w:lineRule="exact"/>
        <w:rPr>
          <w:rFonts w:ascii="Times New Roman" w:eastAsia="Times New Roman" w:hAnsi="Times New Roman"/>
        </w:rPr>
      </w:pPr>
    </w:p>
    <w:p w14:paraId="2E0D4AE5" w14:textId="77777777" w:rsidR="003E6E69" w:rsidRDefault="003E6E69" w:rsidP="003E6E69">
      <w:pPr>
        <w:spacing w:line="225" w:lineRule="auto"/>
        <w:jc w:val="both"/>
        <w:rPr>
          <w:sz w:val="18"/>
        </w:rPr>
      </w:pPr>
      <w:r>
        <w:rPr>
          <w:sz w:val="18"/>
        </w:rPr>
        <w:t>En retournant ce bulletin de souscription rempli. La souscription minimum est une part sociale, fixée à 50 €. Un certificat de part vous sera retourné dès l’encaissement des montants souscrits.</w:t>
      </w:r>
    </w:p>
    <w:p w14:paraId="4EFEF9EC" w14:textId="77777777" w:rsidR="003E6E69" w:rsidRDefault="003E6E69" w:rsidP="003E6E69">
      <w:pPr>
        <w:spacing w:line="42" w:lineRule="exact"/>
        <w:rPr>
          <w:rFonts w:ascii="Times New Roman" w:eastAsia="Times New Roman" w:hAnsi="Times New Roman"/>
        </w:rPr>
      </w:pPr>
    </w:p>
    <w:p w14:paraId="26C6BE8F" w14:textId="77777777" w:rsidR="003E6E69" w:rsidRDefault="003E6E69" w:rsidP="003E6E69">
      <w:pPr>
        <w:spacing w:line="218" w:lineRule="auto"/>
        <w:jc w:val="both"/>
        <w:rPr>
          <w:color w:val="000000"/>
          <w:sz w:val="18"/>
        </w:rPr>
      </w:pPr>
      <w:r>
        <w:rPr>
          <w:b/>
          <w:color w:val="00969C"/>
          <w:sz w:val="18"/>
        </w:rPr>
        <w:t xml:space="preserve">Attention : </w:t>
      </w:r>
      <w:r>
        <w:rPr>
          <w:color w:val="000000"/>
          <w:sz w:val="18"/>
        </w:rPr>
        <w:t>chaque associé peut se retirer de la société, sous réserve d’une</w:t>
      </w:r>
      <w:r>
        <w:rPr>
          <w:b/>
          <w:color w:val="00969C"/>
          <w:sz w:val="18"/>
        </w:rPr>
        <w:t xml:space="preserve"> </w:t>
      </w:r>
      <w:r>
        <w:rPr>
          <w:color w:val="000000"/>
          <w:sz w:val="18"/>
        </w:rPr>
        <w:t>ancienneté de trois ans en qualité d’associé à la date du retrait.</w:t>
      </w:r>
    </w:p>
    <w:p w14:paraId="3189360A" w14:textId="77777777" w:rsidR="003E6E69" w:rsidRDefault="003E6E69" w:rsidP="003E6E69">
      <w:pPr>
        <w:spacing w:line="220" w:lineRule="exact"/>
        <w:rPr>
          <w:rFonts w:ascii="Times New Roman" w:eastAsia="Times New Roman" w:hAnsi="Times New Roman"/>
        </w:rPr>
      </w:pPr>
    </w:p>
    <w:p w14:paraId="77EAD90C" w14:textId="77777777" w:rsidR="003E6E69" w:rsidRDefault="003E6E69" w:rsidP="003E6E69">
      <w:pPr>
        <w:spacing w:line="0" w:lineRule="atLeast"/>
        <w:rPr>
          <w:b/>
          <w:color w:val="00969C"/>
          <w:sz w:val="18"/>
        </w:rPr>
      </w:pPr>
      <w:r>
        <w:rPr>
          <w:b/>
          <w:color w:val="00969C"/>
          <w:sz w:val="18"/>
        </w:rPr>
        <w:t>Le placement d’argent dans la société Rayons Verts est-il sûr ?</w:t>
      </w:r>
    </w:p>
    <w:p w14:paraId="0795A324" w14:textId="77777777" w:rsidR="003E6E69" w:rsidRDefault="003E6E69" w:rsidP="003E6E69">
      <w:pPr>
        <w:spacing w:line="40" w:lineRule="exact"/>
        <w:rPr>
          <w:rFonts w:ascii="Times New Roman" w:eastAsia="Times New Roman" w:hAnsi="Times New Roman"/>
        </w:rPr>
      </w:pPr>
    </w:p>
    <w:p w14:paraId="12A04046" w14:textId="77777777" w:rsidR="003E6E69" w:rsidRDefault="003E6E69" w:rsidP="003E6E69">
      <w:pPr>
        <w:spacing w:line="229" w:lineRule="auto"/>
        <w:jc w:val="both"/>
        <w:rPr>
          <w:sz w:val="18"/>
        </w:rPr>
      </w:pPr>
      <w:r>
        <w:rPr>
          <w:sz w:val="18"/>
        </w:rPr>
        <w:t>Le modèle économique du projet permet une réduction importante des risques financiers dans la mesure où la vente de l'énergie est garantie pendant les 20 ans d'exploitation, tant au niveau du prix qu'au niveau de la durée.</w:t>
      </w:r>
    </w:p>
    <w:p w14:paraId="28CE66A4" w14:textId="77777777" w:rsidR="003E6E69" w:rsidRDefault="003E6E69" w:rsidP="003E6E69">
      <w:pPr>
        <w:spacing w:line="40" w:lineRule="exact"/>
        <w:rPr>
          <w:rFonts w:ascii="Times New Roman" w:eastAsia="Times New Roman" w:hAnsi="Times New Roman"/>
        </w:rPr>
      </w:pPr>
    </w:p>
    <w:p w14:paraId="114477AD" w14:textId="77777777" w:rsidR="003E6E69" w:rsidRDefault="003E6E69" w:rsidP="003E6E69">
      <w:pPr>
        <w:spacing w:line="225" w:lineRule="auto"/>
        <w:jc w:val="both"/>
        <w:rPr>
          <w:sz w:val="18"/>
        </w:rPr>
      </w:pPr>
      <w:r>
        <w:rPr>
          <w:sz w:val="18"/>
        </w:rPr>
        <w:t>En ce qui concerne les risques techniques, ceux-ci sont couverts par les assurances souscrites par Rayons Verts. La SCIC SAS Rayons Verts contracte les assurances liées à son activité de production d'électricité.</w:t>
      </w:r>
    </w:p>
    <w:p w14:paraId="0AAFD003" w14:textId="77777777" w:rsidR="003E6E69" w:rsidRDefault="003E6E69" w:rsidP="003E6E69">
      <w:pPr>
        <w:spacing w:line="42" w:lineRule="exact"/>
        <w:rPr>
          <w:rFonts w:ascii="Times New Roman" w:eastAsia="Times New Roman" w:hAnsi="Times New Roman"/>
        </w:rPr>
      </w:pPr>
    </w:p>
    <w:p w14:paraId="15CBC45B" w14:textId="77777777" w:rsidR="003E6E69" w:rsidRDefault="003E6E69" w:rsidP="003E6E69">
      <w:pPr>
        <w:spacing w:line="225" w:lineRule="auto"/>
        <w:jc w:val="both"/>
        <w:rPr>
          <w:sz w:val="18"/>
        </w:rPr>
      </w:pPr>
      <w:r>
        <w:rPr>
          <w:sz w:val="18"/>
        </w:rPr>
        <w:t>Néanmoins, souscrire au capital social de Rayons Verts est avant tout un acte militant et inclut un risque financier, comme toute prise de part sociale dans le capital d’une Société par Actions Simplifiée.</w:t>
      </w:r>
    </w:p>
    <w:p w14:paraId="4538928D" w14:textId="77777777" w:rsidR="003E6E69" w:rsidRDefault="003E6E69" w:rsidP="003E6E69">
      <w:pPr>
        <w:spacing w:line="220" w:lineRule="exact"/>
        <w:rPr>
          <w:rFonts w:ascii="Times New Roman" w:eastAsia="Times New Roman" w:hAnsi="Times New Roman"/>
        </w:rPr>
      </w:pPr>
    </w:p>
    <w:p w14:paraId="265B0D9B" w14:textId="77777777" w:rsidR="003E6E69" w:rsidRDefault="003E6E69" w:rsidP="003E6E69">
      <w:pPr>
        <w:spacing w:line="0" w:lineRule="atLeast"/>
        <w:rPr>
          <w:b/>
          <w:color w:val="00969C"/>
          <w:sz w:val="18"/>
        </w:rPr>
      </w:pPr>
      <w:r>
        <w:rPr>
          <w:b/>
          <w:color w:val="00969C"/>
          <w:sz w:val="18"/>
        </w:rPr>
        <w:t>Quels sont les avantages financiers ?</w:t>
      </w:r>
    </w:p>
    <w:p w14:paraId="32F0ED5E" w14:textId="77777777" w:rsidR="00C930D9" w:rsidRDefault="00C930D9" w:rsidP="003E6E69">
      <w:pPr>
        <w:spacing w:line="0" w:lineRule="atLeast"/>
        <w:rPr>
          <w:b/>
          <w:color w:val="00969C"/>
          <w:sz w:val="18"/>
        </w:rPr>
      </w:pPr>
    </w:p>
    <w:p w14:paraId="032D5887" w14:textId="3AE9B5D1" w:rsidR="003E6E69" w:rsidRDefault="003E6E69" w:rsidP="003E6E69">
      <w:pPr>
        <w:spacing w:line="0" w:lineRule="atLeast"/>
        <w:rPr>
          <w:b/>
          <w:color w:val="00969C"/>
          <w:sz w:val="18"/>
        </w:rPr>
      </w:pPr>
      <w:r>
        <w:rPr>
          <w:b/>
          <w:color w:val="00969C"/>
          <w:sz w:val="18"/>
        </w:rPr>
        <w:t>Rémunération des parts :</w:t>
      </w:r>
    </w:p>
    <w:p w14:paraId="7DA9D548" w14:textId="77777777" w:rsidR="003E6E69" w:rsidRDefault="003E6E69" w:rsidP="003E6E69">
      <w:pPr>
        <w:spacing w:line="42" w:lineRule="exact"/>
        <w:rPr>
          <w:rFonts w:ascii="Times New Roman" w:eastAsia="Times New Roman" w:hAnsi="Times New Roman"/>
        </w:rPr>
      </w:pPr>
    </w:p>
    <w:p w14:paraId="77682BBC" w14:textId="77777777" w:rsidR="003E6E69" w:rsidRDefault="003E6E69" w:rsidP="003E6E69">
      <w:pPr>
        <w:spacing w:line="230" w:lineRule="auto"/>
        <w:jc w:val="both"/>
        <w:rPr>
          <w:sz w:val="18"/>
        </w:rPr>
      </w:pPr>
      <w:r>
        <w:rPr>
          <w:sz w:val="18"/>
        </w:rPr>
        <w:t>En cas d’exercice excédentaire, une rémunération des parts, plafonnée légalement, peut être versée après déduction des subventions et des réserves légales et statutaires. Les intérêts aux parts sociales sont versés dans la limite du taux fixé par l’article 14 de la loi n°47-1775 portant statut de la coopération.</w:t>
      </w:r>
    </w:p>
    <w:p w14:paraId="7262B086" w14:textId="77777777" w:rsidR="003E6E69" w:rsidRDefault="003E6E69" w:rsidP="003E6E69">
      <w:pPr>
        <w:spacing w:line="224" w:lineRule="exact"/>
        <w:rPr>
          <w:rFonts w:ascii="Times New Roman" w:eastAsia="Times New Roman" w:hAnsi="Times New Roman"/>
        </w:rPr>
      </w:pPr>
    </w:p>
    <w:p w14:paraId="4F1AEDCE" w14:textId="77777777" w:rsidR="003E6E69" w:rsidRDefault="003E6E69" w:rsidP="003E6E69">
      <w:pPr>
        <w:spacing w:line="0" w:lineRule="atLeast"/>
        <w:rPr>
          <w:b/>
          <w:color w:val="00969C"/>
          <w:sz w:val="18"/>
        </w:rPr>
      </w:pPr>
      <w:r>
        <w:rPr>
          <w:b/>
          <w:color w:val="00969C"/>
          <w:sz w:val="18"/>
        </w:rPr>
        <w:t>Avantages fiscaux :</w:t>
      </w:r>
    </w:p>
    <w:p w14:paraId="5721CBAE" w14:textId="77777777" w:rsidR="003E6E69" w:rsidRDefault="003E6E69" w:rsidP="003E6E69">
      <w:pPr>
        <w:spacing w:line="1" w:lineRule="exact"/>
        <w:rPr>
          <w:rFonts w:ascii="Times New Roman" w:eastAsia="Times New Roman" w:hAnsi="Times New Roman"/>
        </w:rPr>
      </w:pPr>
    </w:p>
    <w:p w14:paraId="43A5CFC3" w14:textId="45E6DA22" w:rsidR="003E6E69" w:rsidRDefault="003E6E69" w:rsidP="003E6E69">
      <w:pPr>
        <w:spacing w:line="235" w:lineRule="auto"/>
        <w:ind w:right="20"/>
        <w:jc w:val="both"/>
        <w:rPr>
          <w:sz w:val="18"/>
        </w:rPr>
      </w:pPr>
      <w:r>
        <w:rPr>
          <w:sz w:val="18"/>
        </w:rPr>
        <w:t xml:space="preserve">Les premiers projets photovoltaïques permettront de revendre l’électricité à tarif d’achat garanti par l’Etat (plus élevé que le prix du marché), ce qui constitue déjà une forme de subvention. Une réduction d’impôts n’est donc pas possible pour les parts sociales prises dans Rayons Verts. </w:t>
      </w:r>
    </w:p>
    <w:p w14:paraId="0375382E" w14:textId="444B2803" w:rsidR="003E6E69" w:rsidRDefault="003E6E69" w:rsidP="003E6E69">
      <w:pPr>
        <w:spacing w:line="235" w:lineRule="auto"/>
        <w:ind w:right="20"/>
        <w:jc w:val="both"/>
        <w:rPr>
          <w:sz w:val="18"/>
        </w:rPr>
      </w:pPr>
    </w:p>
    <w:p w14:paraId="124AD6E1" w14:textId="77777777" w:rsidR="003E6E69" w:rsidRDefault="003E6E69" w:rsidP="003E6E69">
      <w:pPr>
        <w:spacing w:line="235" w:lineRule="auto"/>
        <w:ind w:right="20"/>
        <w:jc w:val="both"/>
        <w:rPr>
          <w:sz w:val="18"/>
        </w:rPr>
      </w:pPr>
    </w:p>
    <w:p w14:paraId="64E0BF10" w14:textId="5D5A03F2" w:rsidR="003E6E69" w:rsidRPr="003E6E69" w:rsidRDefault="003E6E69" w:rsidP="003E6E69">
      <w:pPr>
        <w:spacing w:line="235" w:lineRule="auto"/>
        <w:ind w:right="20"/>
        <w:jc w:val="both"/>
        <w:rPr>
          <w:i/>
          <w:iCs/>
          <w:sz w:val="18"/>
        </w:rPr>
      </w:pPr>
      <w:r w:rsidRPr="003E6E69">
        <w:rPr>
          <w:i/>
          <w:iCs/>
          <w:sz w:val="18"/>
        </w:rPr>
        <w:t>Une participation autre que financière est possible au sein de la coopérative Rayons Verts. Si vous voulez rejoindre le groupe de bénévoles dans un des groupes de travail existant à ce jour, contacter nous par mail</w:t>
      </w:r>
      <w:r w:rsidR="004877C8">
        <w:rPr>
          <w:i/>
          <w:iCs/>
          <w:sz w:val="18"/>
        </w:rPr>
        <w:t xml:space="preserve"> </w:t>
      </w:r>
      <w:hyperlink r:id="rId7" w:history="1">
        <w:r w:rsidR="004877C8" w:rsidRPr="00D75DAC">
          <w:rPr>
            <w:rStyle w:val="Lienhypertexte"/>
            <w:i/>
            <w:iCs/>
            <w:sz w:val="18"/>
          </w:rPr>
          <w:t>societaire@rayonsverts.fr</w:t>
        </w:r>
      </w:hyperlink>
      <w:r w:rsidR="004877C8">
        <w:rPr>
          <w:i/>
          <w:iCs/>
          <w:sz w:val="18"/>
        </w:rPr>
        <w:t xml:space="preserve"> .</w:t>
      </w:r>
      <w:r w:rsidRPr="003E6E69">
        <w:rPr>
          <w:i/>
          <w:iCs/>
          <w:sz w:val="18"/>
        </w:rPr>
        <w:t xml:space="preserve"> Vous pouvez également en parler autour de vous et partager nos informations sur les réseaux sociaux</w:t>
      </w:r>
      <w:r>
        <w:rPr>
          <w:i/>
          <w:iCs/>
          <w:sz w:val="18"/>
        </w:rPr>
        <w:t>.</w:t>
      </w:r>
    </w:p>
    <w:p w14:paraId="50EEAA29" w14:textId="6F02C9A6" w:rsidR="003E6E69" w:rsidRDefault="003E6E69" w:rsidP="003E6E69">
      <w:pPr>
        <w:spacing w:line="235" w:lineRule="auto"/>
        <w:ind w:right="20"/>
        <w:jc w:val="both"/>
        <w:rPr>
          <w:sz w:val="18"/>
        </w:rPr>
      </w:pPr>
    </w:p>
    <w:p w14:paraId="43FFB1D6" w14:textId="77777777" w:rsidR="003E6E69" w:rsidRDefault="003E6E69" w:rsidP="003E6E69">
      <w:pPr>
        <w:spacing w:line="0" w:lineRule="atLeast"/>
        <w:ind w:right="-19"/>
        <w:jc w:val="center"/>
        <w:rPr>
          <w:b/>
          <w:color w:val="00969C"/>
          <w:sz w:val="18"/>
        </w:rPr>
      </w:pPr>
      <w:r>
        <w:rPr>
          <w:b/>
          <w:color w:val="00969C"/>
          <w:sz w:val="18"/>
        </w:rPr>
        <w:t>Important :</w:t>
      </w:r>
    </w:p>
    <w:p w14:paraId="58FEDA0B" w14:textId="01336504" w:rsidR="003E6E69" w:rsidRDefault="003E6E69" w:rsidP="003E6E69">
      <w:pPr>
        <w:spacing w:line="238" w:lineRule="auto"/>
        <w:jc w:val="center"/>
        <w:rPr>
          <w:sz w:val="18"/>
        </w:rPr>
      </w:pPr>
      <w:r>
        <w:rPr>
          <w:sz w:val="18"/>
        </w:rPr>
        <w:t>Ces informations sont une sélection des principales clauses concernant le sociétariat. Seules les dispositions figurant dans les statuts de la SCIC SAS Rayons Verts font foi</w:t>
      </w:r>
    </w:p>
    <w:p w14:paraId="254A416F" w14:textId="77777777" w:rsidR="003E6E69" w:rsidRDefault="003E6E69"/>
    <w:sectPr w:rsidR="003E6E69" w:rsidSect="00626A01">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76F4"/>
    <w:multiLevelType w:val="hybridMultilevel"/>
    <w:tmpl w:val="8B7A5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7626EB"/>
    <w:multiLevelType w:val="multilevel"/>
    <w:tmpl w:val="8894F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A3"/>
    <w:rsid w:val="00061F24"/>
    <w:rsid w:val="00080DB6"/>
    <w:rsid w:val="001E06D1"/>
    <w:rsid w:val="002821BD"/>
    <w:rsid w:val="002B23AA"/>
    <w:rsid w:val="003E6E69"/>
    <w:rsid w:val="004877C8"/>
    <w:rsid w:val="0054225A"/>
    <w:rsid w:val="00626A01"/>
    <w:rsid w:val="00751EA9"/>
    <w:rsid w:val="00752C55"/>
    <w:rsid w:val="007A55A3"/>
    <w:rsid w:val="0099392E"/>
    <w:rsid w:val="00AB5885"/>
    <w:rsid w:val="00B146EB"/>
    <w:rsid w:val="00B57168"/>
    <w:rsid w:val="00C907DC"/>
    <w:rsid w:val="00C930D9"/>
    <w:rsid w:val="00D77A08"/>
    <w:rsid w:val="00E912A2"/>
    <w:rsid w:val="00FC2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778D"/>
  <w15:chartTrackingRefBased/>
  <w15:docId w15:val="{DDAD6A9C-F814-4C72-B9BC-96257DAD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A3"/>
    <w:rPr>
      <w:rFonts w:ascii="Calibri" w:eastAsia="Calibri"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55A3"/>
    <w:pPr>
      <w:widowControl w:val="0"/>
      <w:suppressAutoHyphens/>
      <w:autoSpaceDN w:val="0"/>
      <w:textAlignment w:val="baseline"/>
    </w:pPr>
    <w:rPr>
      <w:rFonts w:eastAsia="SimSun" w:cs="Arial"/>
      <w:kern w:val="3"/>
      <w:sz w:val="24"/>
      <w:szCs w:val="24"/>
      <w:lang w:eastAsia="zh-CN" w:bidi="hi-IN"/>
    </w:rPr>
  </w:style>
  <w:style w:type="table" w:styleId="Grilledutableau">
    <w:name w:val="Table Grid"/>
    <w:basedOn w:val="TableauNormal"/>
    <w:uiPriority w:val="59"/>
    <w:rsid w:val="007A55A3"/>
    <w:rPr>
      <w:rFonts w:ascii="Calibri" w:eastAsia="Calibri" w:hAnsi="Calibri" w:cs="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A55A3"/>
    <w:rPr>
      <w:color w:val="808080"/>
    </w:rPr>
  </w:style>
  <w:style w:type="paragraph" w:styleId="Textedebulles">
    <w:name w:val="Balloon Text"/>
    <w:basedOn w:val="Normal"/>
    <w:link w:val="TextedebullesCar"/>
    <w:uiPriority w:val="99"/>
    <w:semiHidden/>
    <w:unhideWhenUsed/>
    <w:rsid w:val="00626A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A01"/>
    <w:rPr>
      <w:rFonts w:ascii="Segoe UI" w:eastAsia="Calibri" w:hAnsi="Segoe UI" w:cs="Segoe UI"/>
      <w:sz w:val="18"/>
      <w:szCs w:val="18"/>
      <w:lang w:eastAsia="fr-FR"/>
    </w:rPr>
  </w:style>
  <w:style w:type="character" w:styleId="Lienhypertexte">
    <w:name w:val="Hyperlink"/>
    <w:basedOn w:val="Policepardfaut"/>
    <w:uiPriority w:val="99"/>
    <w:unhideWhenUsed/>
    <w:rsid w:val="004877C8"/>
    <w:rPr>
      <w:color w:val="0563C1" w:themeColor="hyperlink"/>
      <w:u w:val="single"/>
    </w:rPr>
  </w:style>
  <w:style w:type="character" w:styleId="Mentionnonrsolue">
    <w:name w:val="Unresolved Mention"/>
    <w:basedOn w:val="Policepardfaut"/>
    <w:uiPriority w:val="99"/>
    <w:semiHidden/>
    <w:unhideWhenUsed/>
    <w:rsid w:val="0048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etaire@rayonsver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etaire@rayonsvert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1283</Words>
  <Characters>7059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Requillart</dc:creator>
  <cp:keywords/>
  <dc:description/>
  <cp:lastModifiedBy>Vincent Requillart</cp:lastModifiedBy>
  <cp:revision>5</cp:revision>
  <dcterms:created xsi:type="dcterms:W3CDTF">2021-08-21T14:11:00Z</dcterms:created>
  <dcterms:modified xsi:type="dcterms:W3CDTF">2021-08-24T14:02:00Z</dcterms:modified>
</cp:coreProperties>
</file>